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5A080" w14:textId="77777777" w:rsidR="007319C4" w:rsidRDefault="003447ED" w:rsidP="00DF3B98">
      <w:pPr>
        <w:pStyle w:val="1Ttel"/>
      </w:pPr>
      <w:r>
        <w:rPr>
          <w:noProof/>
        </w:rPr>
        <w:drawing>
          <wp:anchor distT="0" distB="0" distL="114300" distR="114300" simplePos="0" relativeHeight="251658240" behindDoc="0" locked="0" layoutInCell="1" allowOverlap="1" wp14:anchorId="508B8258" wp14:editId="13145259">
            <wp:simplePos x="0" y="0"/>
            <wp:positionH relativeFrom="column">
              <wp:posOffset>5389880</wp:posOffset>
            </wp:positionH>
            <wp:positionV relativeFrom="page">
              <wp:posOffset>1130300</wp:posOffset>
            </wp:positionV>
            <wp:extent cx="683895" cy="683895"/>
            <wp:effectExtent l="0" t="0" r="0" b="0"/>
            <wp:wrapSquare wrapText="bothSides"/>
            <wp:docPr id="2" name="Bild 2" descr="PSEProjekte:DZLM:CD_CI:Icons Gestaltungsprinzipien:ws15078_DZLM_Icons_Stochasti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EProjekte:DZLM:CD_CI:Icons Gestaltungsprinzipien:ws15078_DZLM_Icons_Stochastik.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377B475C" w14:textId="77777777" w:rsidR="002B22F5" w:rsidRPr="00DF3B98" w:rsidRDefault="00E357DD" w:rsidP="00DF3B98">
      <w:pPr>
        <w:pStyle w:val="1Ttel"/>
      </w:pPr>
      <w:r>
        <w:t>M</w:t>
      </w:r>
      <w:r w:rsidR="007319C4">
        <w:t xml:space="preserve">odul </w:t>
      </w:r>
      <w:r w:rsidR="00486551">
        <w:t>Stochastik in der Grundschule</w:t>
      </w:r>
      <w:r w:rsidR="002733AE">
        <w:t>: Leitidee Daten und Zufall</w:t>
      </w:r>
    </w:p>
    <w:p w14:paraId="0F6D6DD1" w14:textId="77777777" w:rsidR="00EC612B" w:rsidRDefault="004874B5" w:rsidP="00EC612B">
      <w:pPr>
        <w:pStyle w:val="2Autoren"/>
        <w:rPr>
          <w:rFonts w:asciiTheme="minorHAnsi" w:hAnsiTheme="minorHAnsi"/>
        </w:rPr>
      </w:pPr>
      <w:r>
        <w:rPr>
          <w:rFonts w:asciiTheme="minorHAnsi" w:hAnsiTheme="minorHAnsi"/>
        </w:rPr>
        <w:t>v</w:t>
      </w:r>
      <w:r w:rsidR="003F5C33">
        <w:rPr>
          <w:rFonts w:asciiTheme="minorHAnsi" w:hAnsiTheme="minorHAnsi"/>
        </w:rPr>
        <w:t xml:space="preserve">on Elke </w:t>
      </w:r>
      <w:proofErr w:type="spellStart"/>
      <w:r w:rsidR="003F5C33">
        <w:rPr>
          <w:rFonts w:asciiTheme="minorHAnsi" w:hAnsiTheme="minorHAnsi"/>
        </w:rPr>
        <w:t>Bin</w:t>
      </w:r>
      <w:r w:rsidR="00D9021A">
        <w:rPr>
          <w:rFonts w:asciiTheme="minorHAnsi" w:hAnsiTheme="minorHAnsi"/>
        </w:rPr>
        <w:t>ner</w:t>
      </w:r>
      <w:proofErr w:type="spellEnd"/>
      <w:r w:rsidR="00D9021A">
        <w:rPr>
          <w:rFonts w:asciiTheme="minorHAnsi" w:hAnsiTheme="minorHAnsi"/>
        </w:rPr>
        <w:t xml:space="preserve"> und </w:t>
      </w:r>
      <w:r w:rsidR="00EC612B" w:rsidRPr="004E534B">
        <w:rPr>
          <w:rFonts w:asciiTheme="minorHAnsi" w:hAnsiTheme="minorHAnsi"/>
        </w:rPr>
        <w:t xml:space="preserve">Marianne </w:t>
      </w:r>
      <w:proofErr w:type="spellStart"/>
      <w:r w:rsidR="00EC612B" w:rsidRPr="004E534B">
        <w:rPr>
          <w:rFonts w:asciiTheme="minorHAnsi" w:hAnsiTheme="minorHAnsi"/>
        </w:rPr>
        <w:t>Grassmann</w:t>
      </w:r>
      <w:proofErr w:type="spellEnd"/>
      <w:r w:rsidR="00EC612B" w:rsidRPr="004E534B">
        <w:rPr>
          <w:rFonts w:asciiTheme="minorHAnsi" w:hAnsiTheme="minorHAnsi"/>
        </w:rPr>
        <w:t xml:space="preserve"> erstellt im Kurs „Inhalt</w:t>
      </w:r>
      <w:r w:rsidR="003C7B32">
        <w:rPr>
          <w:rFonts w:asciiTheme="minorHAnsi" w:hAnsiTheme="minorHAnsi"/>
        </w:rPr>
        <w:t>s</w:t>
      </w:r>
      <w:r w:rsidR="00EC612B" w:rsidRPr="004E534B">
        <w:rPr>
          <w:rFonts w:asciiTheme="minorHAnsi" w:hAnsiTheme="minorHAnsi"/>
        </w:rPr>
        <w:t>bereiche der Mathematik unter</w:t>
      </w:r>
      <w:r w:rsidR="00C619E3">
        <w:rPr>
          <w:rFonts w:asciiTheme="minorHAnsi" w:hAnsiTheme="minorHAnsi"/>
        </w:rPr>
        <w:t xml:space="preserve"> </w:t>
      </w:r>
      <w:r w:rsidR="00EC612B" w:rsidRPr="004E534B">
        <w:rPr>
          <w:rFonts w:asciiTheme="minorHAnsi" w:hAnsiTheme="minorHAnsi"/>
        </w:rPr>
        <w:t>fachdidaktischer Perspektive: Stochastik in der Grundschule“</w:t>
      </w:r>
      <w:r w:rsidR="00335987">
        <w:rPr>
          <w:rFonts w:asciiTheme="minorHAnsi" w:hAnsiTheme="minorHAnsi"/>
        </w:rPr>
        <w:t xml:space="preserve"> (6-jährige Grund</w:t>
      </w:r>
      <w:r w:rsidR="00AA0154">
        <w:rPr>
          <w:rFonts w:asciiTheme="minorHAnsi" w:hAnsiTheme="minorHAnsi"/>
        </w:rPr>
        <w:t>schule)</w:t>
      </w:r>
    </w:p>
    <w:p w14:paraId="741A92C9" w14:textId="77777777" w:rsidR="00EC51EB" w:rsidRDefault="00EC51EB" w:rsidP="00FE4F8B">
      <w:pPr>
        <w:spacing w:after="60"/>
        <w:rPr>
          <w:rFonts w:ascii="Calibri" w:eastAsia="Times New Roman" w:hAnsi="Calibri" w:cs="Arial"/>
          <w:b/>
          <w:bCs/>
          <w:iCs/>
          <w:color w:val="327A86"/>
          <w:sz w:val="22"/>
          <w:szCs w:val="28"/>
        </w:rPr>
      </w:pPr>
    </w:p>
    <w:p w14:paraId="3A7E1B23" w14:textId="77777777" w:rsidR="008C2626" w:rsidRPr="008706CF" w:rsidRDefault="00C8176B" w:rsidP="008706CF">
      <w:pPr>
        <w:spacing w:after="60"/>
        <w:rPr>
          <w:rFonts w:ascii="Calibri" w:eastAsia="Times New Roman" w:hAnsi="Calibri" w:cs="Arial"/>
          <w:b/>
          <w:bCs/>
          <w:iCs/>
          <w:color w:val="327A86"/>
          <w:sz w:val="22"/>
          <w:szCs w:val="28"/>
        </w:rPr>
      </w:pPr>
      <w:r>
        <w:rPr>
          <w:rFonts w:ascii="Calibri" w:eastAsia="Times New Roman" w:hAnsi="Calibri" w:cs="Arial"/>
          <w:b/>
          <w:bCs/>
          <w:iCs/>
          <w:color w:val="327A86"/>
          <w:sz w:val="22"/>
          <w:szCs w:val="28"/>
        </w:rPr>
        <w:t xml:space="preserve">Möglicher Ablauf des Moduls </w:t>
      </w:r>
    </w:p>
    <w:tbl>
      <w:tblPr>
        <w:tblStyle w:val="SteckbriefText"/>
        <w:tblW w:w="9618" w:type="dxa"/>
        <w:tblCellSpacing w:w="60" w:type="dxa"/>
        <w:tblLayout w:type="fixed"/>
        <w:tblCellMar>
          <w:left w:w="0" w:type="dxa"/>
          <w:right w:w="0" w:type="dxa"/>
        </w:tblCellMar>
        <w:tblLook w:val="0600" w:firstRow="0" w:lastRow="0" w:firstColumn="0" w:lastColumn="0" w:noHBand="1" w:noVBand="1"/>
      </w:tblPr>
      <w:tblGrid>
        <w:gridCol w:w="971"/>
        <w:gridCol w:w="8647"/>
      </w:tblGrid>
      <w:tr w:rsidR="00471D60" w:rsidRPr="00D62836" w14:paraId="330F157C" w14:textId="77777777" w:rsidTr="008759E9">
        <w:trPr>
          <w:trHeight w:val="225"/>
          <w:tblCellSpacing w:w="60" w:type="dxa"/>
        </w:trPr>
        <w:tc>
          <w:tcPr>
            <w:tcW w:w="791" w:type="dxa"/>
            <w:shd w:val="clear" w:color="auto" w:fill="auto"/>
          </w:tcPr>
          <w:p w14:paraId="12E3D9C5" w14:textId="77777777" w:rsidR="00F42627" w:rsidRPr="00886093" w:rsidRDefault="00F42627" w:rsidP="00471D60">
            <w:pPr>
              <w:pStyle w:val="3aMiniberschrift"/>
              <w:rPr>
                <w:sz w:val="20"/>
              </w:rPr>
            </w:pPr>
          </w:p>
        </w:tc>
        <w:tc>
          <w:tcPr>
            <w:tcW w:w="8467" w:type="dxa"/>
            <w:shd w:val="clear" w:color="auto" w:fill="auto"/>
            <w:tcMar>
              <w:left w:w="227" w:type="dxa"/>
              <w:right w:w="227" w:type="dxa"/>
            </w:tcMar>
          </w:tcPr>
          <w:p w14:paraId="4A261C0E" w14:textId="77777777" w:rsidR="00471D60" w:rsidRPr="00D62836" w:rsidRDefault="00471D60" w:rsidP="00471D60">
            <w:pPr>
              <w:pStyle w:val="3aMiniberschrift"/>
              <w:rPr>
                <w:color w:val="327A86"/>
                <w:sz w:val="20"/>
              </w:rPr>
            </w:pPr>
            <w:r w:rsidRPr="00D62836">
              <w:rPr>
                <w:color w:val="327A86"/>
                <w:sz w:val="20"/>
              </w:rPr>
              <w:t>Sandwich-Phasen</w:t>
            </w:r>
          </w:p>
        </w:tc>
      </w:tr>
      <w:tr w:rsidR="00F42627" w:rsidRPr="00D62836" w14:paraId="2E81BD8A" w14:textId="77777777" w:rsidTr="008759E9">
        <w:trPr>
          <w:trHeight w:val="1221"/>
          <w:tblCellSpacing w:w="60" w:type="dxa"/>
        </w:trPr>
        <w:tc>
          <w:tcPr>
            <w:tcW w:w="791" w:type="dxa"/>
            <w:shd w:val="clear" w:color="auto" w:fill="auto"/>
          </w:tcPr>
          <w:p w14:paraId="64B80C10" w14:textId="77777777" w:rsidR="00C95931" w:rsidRDefault="00C95931" w:rsidP="00471D60">
            <w:pPr>
              <w:pStyle w:val="3aMiniberschrift"/>
              <w:rPr>
                <w:sz w:val="8"/>
                <w:szCs w:val="8"/>
              </w:rPr>
            </w:pPr>
            <w:r>
              <w:rPr>
                <w:noProof/>
                <w:sz w:val="8"/>
                <w:szCs w:val="8"/>
              </w:rPr>
              <w:drawing>
                <wp:anchor distT="0" distB="0" distL="114300" distR="114300" simplePos="0" relativeHeight="251659264" behindDoc="0" locked="0" layoutInCell="1" allowOverlap="1" wp14:anchorId="0DA7D4C9" wp14:editId="66713A20">
                  <wp:simplePos x="0" y="0"/>
                  <wp:positionH relativeFrom="column">
                    <wp:posOffset>89535</wp:posOffset>
                  </wp:positionH>
                  <wp:positionV relativeFrom="paragraph">
                    <wp:posOffset>100965</wp:posOffset>
                  </wp:positionV>
                  <wp:extent cx="331470" cy="357505"/>
                  <wp:effectExtent l="0" t="0" r="0" b="0"/>
                  <wp:wrapTopAndBottom/>
                  <wp:docPr id="12"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31470" cy="357505"/>
                          </a:xfrm>
                          <a:prstGeom prst="rect">
                            <a:avLst/>
                          </a:prstGeom>
                          <a:noFill/>
                        </pic:spPr>
                      </pic:pic>
                    </a:graphicData>
                  </a:graphic>
                  <wp14:sizeRelV relativeFrom="margin">
                    <wp14:pctHeight>0</wp14:pctHeight>
                  </wp14:sizeRelV>
                </wp:anchor>
              </w:drawing>
            </w:r>
          </w:p>
          <w:p w14:paraId="03B3AFBC" w14:textId="77777777" w:rsidR="00F42627" w:rsidRPr="00C95931" w:rsidRDefault="00F42627" w:rsidP="00471D60">
            <w:pPr>
              <w:pStyle w:val="3aMiniberschrift"/>
              <w:rPr>
                <w:sz w:val="8"/>
                <w:szCs w:val="8"/>
              </w:rPr>
            </w:pPr>
          </w:p>
        </w:tc>
        <w:tc>
          <w:tcPr>
            <w:tcW w:w="8467" w:type="dxa"/>
            <w:shd w:val="clear" w:color="auto" w:fill="auto"/>
            <w:tcMar>
              <w:left w:w="227" w:type="dxa"/>
              <w:right w:w="227" w:type="dxa"/>
            </w:tcMar>
          </w:tcPr>
          <w:p w14:paraId="1F6984AF" w14:textId="77777777" w:rsidR="00F42627" w:rsidRPr="004B60EF" w:rsidRDefault="00F42627" w:rsidP="00F42627">
            <w:pPr>
              <w:pStyle w:val="3aMiniberschrift"/>
            </w:pPr>
            <w:r w:rsidRPr="004B60EF">
              <w:t>Option</w:t>
            </w:r>
            <w:r w:rsidR="00C95931" w:rsidRPr="004B60EF">
              <w:t xml:space="preserve"> bei Einbindung in eine Fortbildungsreihe (empfohlen)</w:t>
            </w:r>
          </w:p>
          <w:p w14:paraId="2E13E8B2" w14:textId="77777777" w:rsidR="00F42627" w:rsidRPr="004B60EF" w:rsidRDefault="00C95931" w:rsidP="00F42627">
            <w:pPr>
              <w:pStyle w:val="3aMiniberschrift"/>
            </w:pPr>
            <w:r w:rsidRPr="004B60EF">
              <w:t>Reflexion zu einem vorherigen Baustein und einer folgenden Distanzphase</w:t>
            </w:r>
          </w:p>
          <w:p w14:paraId="4CD2B434" w14:textId="77777777" w:rsidR="00F42627" w:rsidRPr="004B60EF" w:rsidRDefault="00F42627" w:rsidP="00F42627">
            <w:pPr>
              <w:pStyle w:val="5Aufzhlung"/>
              <w:framePr w:wrap="around"/>
            </w:pPr>
            <w:r w:rsidRPr="004B60EF">
              <w:t>Arbeit im Tandem (P</w:t>
            </w:r>
            <w:r w:rsidR="004422A7">
              <w:t>rofessionelle Lerngemeinschaft –</w:t>
            </w:r>
            <w:r w:rsidRPr="004B60EF">
              <w:t xml:space="preserve"> PLG) </w:t>
            </w:r>
          </w:p>
          <w:p w14:paraId="4A5809EE" w14:textId="77777777" w:rsidR="00F42627" w:rsidRPr="00F42627" w:rsidRDefault="00F42627" w:rsidP="00F42627">
            <w:pPr>
              <w:pStyle w:val="5Aufzhlung"/>
              <w:framePr w:wrap="around"/>
              <w:spacing w:after="60"/>
              <w:rPr>
                <w:i/>
              </w:rPr>
            </w:pPr>
            <w:r w:rsidRPr="004B60EF">
              <w:t>Unterrichtserprobung: Aufgabe, Ziele/Anforderungen, Inhalte, Methoden, Schwierigkeiten/Impulse, Schülerlösungen</w:t>
            </w:r>
          </w:p>
        </w:tc>
      </w:tr>
      <w:tr w:rsidR="00471D60" w:rsidRPr="00B42E32" w14:paraId="0D4F6798" w14:textId="77777777" w:rsidTr="008759E9">
        <w:trPr>
          <w:trHeight w:val="950"/>
          <w:tblCellSpacing w:w="60" w:type="dxa"/>
        </w:trPr>
        <w:tc>
          <w:tcPr>
            <w:tcW w:w="791" w:type="dxa"/>
            <w:shd w:val="clear" w:color="auto" w:fill="auto"/>
          </w:tcPr>
          <w:p w14:paraId="425114F3" w14:textId="77777777" w:rsidR="00471D60" w:rsidRDefault="00471D60" w:rsidP="00471D60">
            <w:pPr>
              <w:pStyle w:val="3aMiniberschrift"/>
              <w:spacing w:line="240" w:lineRule="auto"/>
              <w:jc w:val="center"/>
              <w:rPr>
                <w:noProof/>
                <w:color w:val="327A86"/>
                <w:sz w:val="8"/>
                <w:szCs w:val="8"/>
              </w:rPr>
            </w:pPr>
          </w:p>
          <w:p w14:paraId="3B9D827F" w14:textId="77777777" w:rsidR="00471D60" w:rsidRPr="00443271" w:rsidRDefault="00F42627" w:rsidP="00471D60">
            <w:pPr>
              <w:pStyle w:val="3aMiniberschrift"/>
              <w:spacing w:line="240" w:lineRule="auto"/>
              <w:jc w:val="center"/>
              <w:rPr>
                <w:noProof/>
                <w:color w:val="327A86"/>
                <w:sz w:val="8"/>
                <w:szCs w:val="8"/>
              </w:rPr>
            </w:pPr>
            <w:r w:rsidRPr="00F42627">
              <w:rPr>
                <w:noProof/>
                <w:color w:val="327A86"/>
                <w:sz w:val="8"/>
                <w:szCs w:val="8"/>
              </w:rPr>
              <w:drawing>
                <wp:inline distT="0" distB="0" distL="0" distR="0" wp14:anchorId="21FE0DFB" wp14:editId="7FED971A">
                  <wp:extent cx="321795" cy="405999"/>
                  <wp:effectExtent l="0" t="0" r="0" b="0"/>
                  <wp:docPr id="11"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21795" cy="405999"/>
                          </a:xfrm>
                          <a:prstGeom prst="rect">
                            <a:avLst/>
                          </a:prstGeom>
                          <a:noFill/>
                        </pic:spPr>
                      </pic:pic>
                    </a:graphicData>
                  </a:graphic>
                </wp:inline>
              </w:drawing>
            </w:r>
          </w:p>
          <w:p w14:paraId="24A42246" w14:textId="77777777" w:rsidR="00471D60" w:rsidRPr="00443271" w:rsidRDefault="00471D60" w:rsidP="00471D60">
            <w:pPr>
              <w:pStyle w:val="3aMiniberschrift"/>
              <w:spacing w:line="240" w:lineRule="auto"/>
              <w:jc w:val="center"/>
              <w:rPr>
                <w:color w:val="327A86"/>
                <w:sz w:val="8"/>
                <w:szCs w:val="8"/>
              </w:rPr>
            </w:pPr>
          </w:p>
        </w:tc>
        <w:tc>
          <w:tcPr>
            <w:tcW w:w="8467" w:type="dxa"/>
            <w:shd w:val="clear" w:color="auto" w:fill="auto"/>
            <w:tcMar>
              <w:left w:w="227" w:type="dxa"/>
              <w:right w:w="227" w:type="dxa"/>
            </w:tcMar>
          </w:tcPr>
          <w:p w14:paraId="47C38CA1" w14:textId="77777777" w:rsidR="002733AE" w:rsidRPr="0043468A" w:rsidRDefault="002733AE" w:rsidP="002733AE">
            <w:pPr>
              <w:pStyle w:val="3aMiniberschrift"/>
            </w:pPr>
            <w:r>
              <w:t>Baustein 1</w:t>
            </w:r>
            <w:r w:rsidRPr="0043468A">
              <w:t xml:space="preserve"> | Aufgabenkultur – Leitidee Daten und Zufall in der GS: </w:t>
            </w:r>
          </w:p>
          <w:p w14:paraId="33F6D4FB" w14:textId="77777777" w:rsidR="002733AE" w:rsidRPr="00486551" w:rsidRDefault="002733AE" w:rsidP="002733AE">
            <w:pPr>
              <w:pStyle w:val="5Aufzhlung"/>
              <w:framePr w:wrap="around"/>
            </w:pPr>
            <w:r w:rsidRPr="00486551">
              <w:t>Die Teilnehmenden illustrieren die Bildungsstandards Mathematik Primarstufe und Anforderungen des RLP durch Aufgabenbeispiele. Es werden Aufgaben variiert, um aufsteigende und komplexer</w:t>
            </w:r>
            <w:r>
              <w:t>e Anforderungen zu illustrieren</w:t>
            </w:r>
            <w:r w:rsidRPr="00486551">
              <w:t xml:space="preserve"> und ein Verständnis des Spiralcurriculum</w:t>
            </w:r>
            <w:r>
              <w:t>s</w:t>
            </w:r>
            <w:r w:rsidRPr="00486551">
              <w:t xml:space="preserve"> zu erwerben. </w:t>
            </w:r>
          </w:p>
          <w:p w14:paraId="1F556885" w14:textId="77777777" w:rsidR="002733AE" w:rsidRPr="00486551" w:rsidRDefault="002733AE" w:rsidP="002733AE">
            <w:pPr>
              <w:pStyle w:val="5Aufzhlung"/>
              <w:framePr w:wrap="around"/>
            </w:pPr>
            <w:r w:rsidRPr="00486551">
              <w:t>Lehrwerke werden gesichtet und Aufgab</w:t>
            </w:r>
            <w:r>
              <w:t xml:space="preserve">en analysiert. Aufgabenstellungen werden so bearbeitet und verändert, </w:t>
            </w:r>
            <w:r w:rsidRPr="00486551">
              <w:t>um einerseits allen Kindern ein Zugang zu sichern und andererseits Kindern individuelle und herausfordernde Lernangebote zu unt</w:t>
            </w:r>
            <w:r>
              <w:t>erbreiten (Heterogenität/Inklusi</w:t>
            </w:r>
            <w:r w:rsidRPr="00486551">
              <w:t>on)</w:t>
            </w:r>
            <w:r>
              <w:t>.</w:t>
            </w:r>
          </w:p>
          <w:p w14:paraId="2A9766CC" w14:textId="77777777" w:rsidR="003B0596" w:rsidRPr="00B42E32" w:rsidRDefault="002733AE" w:rsidP="008759E9">
            <w:pPr>
              <w:pStyle w:val="5Aufzhlung"/>
              <w:framePr w:wrap="around"/>
              <w:spacing w:after="60"/>
            </w:pPr>
            <w:r w:rsidRPr="00486551">
              <w:t>Aufgaben und Lösungsprozesse werden unter dem Blickwinkel „Entwicklung allgemeiner mathematischer Kompetenzen</w:t>
            </w:r>
            <w:r>
              <w:t>“ betrachtet</w:t>
            </w:r>
            <w:r w:rsidRPr="00486551">
              <w:t>.</w:t>
            </w:r>
          </w:p>
        </w:tc>
      </w:tr>
      <w:tr w:rsidR="00471D60" w:rsidRPr="00B42E32" w14:paraId="59CA470A" w14:textId="77777777" w:rsidTr="008759E9">
        <w:trPr>
          <w:trHeight w:val="718"/>
          <w:tblCellSpacing w:w="60" w:type="dxa"/>
        </w:trPr>
        <w:tc>
          <w:tcPr>
            <w:tcW w:w="791" w:type="dxa"/>
            <w:shd w:val="clear" w:color="auto" w:fill="F2F2F2" w:themeFill="background1" w:themeFillShade="F2"/>
          </w:tcPr>
          <w:p w14:paraId="3A45F0A2" w14:textId="77777777" w:rsidR="00471D60" w:rsidRPr="00A753E6" w:rsidRDefault="002733AE" w:rsidP="00471D60">
            <w:pPr>
              <w:pStyle w:val="3aMiniberschrift"/>
              <w:spacing w:line="240" w:lineRule="auto"/>
              <w:jc w:val="center"/>
              <w:rPr>
                <w:b w:val="0"/>
                <w:color w:val="F8B44F" w:themeColor="accent2"/>
                <w:sz w:val="44"/>
                <w:szCs w:val="44"/>
              </w:rPr>
            </w:pPr>
            <w:r>
              <w:rPr>
                <w:b w:val="0"/>
                <w:noProof/>
                <w:color w:val="F8B44F" w:themeColor="accent2"/>
                <w:sz w:val="44"/>
                <w:szCs w:val="44"/>
              </w:rPr>
              <w:drawing>
                <wp:inline distT="0" distB="0" distL="0" distR="0" wp14:anchorId="6C21333B" wp14:editId="75D48C0C">
                  <wp:extent cx="328499" cy="414456"/>
                  <wp:effectExtent l="0" t="0" r="0" b="0"/>
                  <wp:docPr id="8"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28499" cy="414456"/>
                          </a:xfrm>
                          <a:prstGeom prst="rect">
                            <a:avLst/>
                          </a:prstGeom>
                          <a:noFill/>
                        </pic:spPr>
                      </pic:pic>
                    </a:graphicData>
                  </a:graphic>
                </wp:inline>
              </w:drawing>
            </w:r>
          </w:p>
        </w:tc>
        <w:tc>
          <w:tcPr>
            <w:tcW w:w="8467" w:type="dxa"/>
            <w:shd w:val="clear" w:color="auto" w:fill="F2F2F2" w:themeFill="background1" w:themeFillShade="F2"/>
            <w:tcMar>
              <w:left w:w="227" w:type="dxa"/>
              <w:right w:w="227" w:type="dxa"/>
            </w:tcMar>
          </w:tcPr>
          <w:p w14:paraId="282D5C75" w14:textId="77777777" w:rsidR="002733AE" w:rsidRPr="003B114A" w:rsidRDefault="003B114A" w:rsidP="002733AE">
            <w:pPr>
              <w:pStyle w:val="3aMiniberschrift"/>
              <w:rPr>
                <w:i/>
              </w:rPr>
            </w:pPr>
            <w:r>
              <w:rPr>
                <w:i/>
              </w:rPr>
              <w:t>Option</w:t>
            </w:r>
            <w:r w:rsidR="004422A7">
              <w:rPr>
                <w:i/>
              </w:rPr>
              <w:t xml:space="preserve"> –</w:t>
            </w:r>
            <w:r w:rsidR="006F491F">
              <w:rPr>
                <w:i/>
              </w:rPr>
              <w:t xml:space="preserve"> </w:t>
            </w:r>
            <w:r w:rsidR="002733AE" w:rsidRPr="003B114A">
              <w:rPr>
                <w:i/>
              </w:rPr>
              <w:t xml:space="preserve">Distanzphase: </w:t>
            </w:r>
          </w:p>
          <w:p w14:paraId="6F40B3AA" w14:textId="77777777" w:rsidR="002733AE" w:rsidRPr="003B114A" w:rsidRDefault="002733AE" w:rsidP="002733AE">
            <w:pPr>
              <w:pStyle w:val="5Aufzhlung"/>
              <w:framePr w:wrap="around"/>
              <w:rPr>
                <w:i/>
              </w:rPr>
            </w:pPr>
            <w:r w:rsidRPr="003B114A">
              <w:rPr>
                <w:i/>
              </w:rPr>
              <w:t xml:space="preserve">Selbststudium/Nacharbeit: Selbstlernplattform </w:t>
            </w:r>
            <w:proofErr w:type="spellStart"/>
            <w:r w:rsidRPr="003B114A">
              <w:rPr>
                <w:i/>
              </w:rPr>
              <w:t>PriMakom</w:t>
            </w:r>
            <w:proofErr w:type="spellEnd"/>
            <w:r w:rsidRPr="003B114A">
              <w:rPr>
                <w:i/>
              </w:rPr>
              <w:t>, Fachauftrag für fachli</w:t>
            </w:r>
            <w:r w:rsidR="004422A7">
              <w:rPr>
                <w:i/>
              </w:rPr>
              <w:t>che Vertiefung</w:t>
            </w:r>
          </w:p>
          <w:p w14:paraId="203985AF" w14:textId="77777777" w:rsidR="002733AE" w:rsidRPr="008759E9" w:rsidRDefault="002733AE" w:rsidP="008759E9">
            <w:pPr>
              <w:pStyle w:val="5Aufzhlung"/>
              <w:framePr w:wrap="around"/>
              <w:spacing w:after="60"/>
              <w:rPr>
                <w:i/>
              </w:rPr>
            </w:pPr>
            <w:r w:rsidRPr="003B114A">
              <w:rPr>
                <w:i/>
              </w:rPr>
              <w:t>Unterrichtserprobung (auch kollegiale Hospitation): Dokumentation in einem Erfahrungsbericht</w:t>
            </w:r>
          </w:p>
        </w:tc>
      </w:tr>
      <w:tr w:rsidR="00471D60" w:rsidRPr="00B42E32" w14:paraId="6B865651" w14:textId="77777777" w:rsidTr="008759E9">
        <w:trPr>
          <w:trHeight w:val="431"/>
          <w:tblCellSpacing w:w="60" w:type="dxa"/>
        </w:trPr>
        <w:tc>
          <w:tcPr>
            <w:tcW w:w="791" w:type="dxa"/>
            <w:shd w:val="clear" w:color="auto" w:fill="F2F2F2" w:themeFill="background1" w:themeFillShade="F2"/>
          </w:tcPr>
          <w:p w14:paraId="40143AE0" w14:textId="77777777" w:rsidR="00471D60" w:rsidRPr="00443271" w:rsidRDefault="00471D60" w:rsidP="00471D60">
            <w:pPr>
              <w:pStyle w:val="3aMiniberschrift"/>
              <w:spacing w:line="240" w:lineRule="auto"/>
              <w:jc w:val="center"/>
              <w:rPr>
                <w:b w:val="0"/>
                <w:color w:val="F8B44F" w:themeColor="accent2"/>
                <w:sz w:val="8"/>
                <w:szCs w:val="8"/>
              </w:rPr>
            </w:pPr>
          </w:p>
          <w:p w14:paraId="632380F5" w14:textId="77777777" w:rsidR="00471D60" w:rsidRPr="00443271" w:rsidRDefault="002733AE" w:rsidP="00471D60">
            <w:pPr>
              <w:pStyle w:val="3aMiniberschrift"/>
              <w:spacing w:line="240" w:lineRule="auto"/>
              <w:jc w:val="center"/>
              <w:rPr>
                <w:b w:val="0"/>
                <w:color w:val="F8B44F" w:themeColor="accent2"/>
                <w:sz w:val="8"/>
                <w:szCs w:val="8"/>
              </w:rPr>
            </w:pPr>
            <w:r>
              <w:rPr>
                <w:b w:val="0"/>
                <w:noProof/>
                <w:color w:val="F8B44F" w:themeColor="accent2"/>
                <w:sz w:val="44"/>
                <w:szCs w:val="44"/>
              </w:rPr>
              <w:drawing>
                <wp:inline distT="0" distB="0" distL="0" distR="0" wp14:anchorId="228049F3" wp14:editId="01063C4F">
                  <wp:extent cx="328498" cy="414456"/>
                  <wp:effectExtent l="0" t="0" r="0" b="0"/>
                  <wp:docPr id="9"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28498" cy="414456"/>
                          </a:xfrm>
                          <a:prstGeom prst="rect">
                            <a:avLst/>
                          </a:prstGeom>
                          <a:noFill/>
                        </pic:spPr>
                      </pic:pic>
                    </a:graphicData>
                  </a:graphic>
                </wp:inline>
              </w:drawing>
            </w:r>
          </w:p>
        </w:tc>
        <w:tc>
          <w:tcPr>
            <w:tcW w:w="8467" w:type="dxa"/>
            <w:shd w:val="clear" w:color="auto" w:fill="F2F2F2" w:themeFill="background1" w:themeFillShade="F2"/>
            <w:tcMar>
              <w:left w:w="227" w:type="dxa"/>
              <w:right w:w="227" w:type="dxa"/>
            </w:tcMar>
          </w:tcPr>
          <w:p w14:paraId="6417322F" w14:textId="77777777" w:rsidR="002733AE" w:rsidRPr="003B114A" w:rsidRDefault="003B114A" w:rsidP="002733AE">
            <w:pPr>
              <w:pStyle w:val="3aMiniberschrift"/>
              <w:rPr>
                <w:i/>
              </w:rPr>
            </w:pPr>
            <w:r>
              <w:rPr>
                <w:i/>
              </w:rPr>
              <w:t>Option</w:t>
            </w:r>
            <w:r w:rsidR="004422A7">
              <w:rPr>
                <w:i/>
              </w:rPr>
              <w:t xml:space="preserve"> –</w:t>
            </w:r>
            <w:r w:rsidR="006F491F">
              <w:rPr>
                <w:i/>
              </w:rPr>
              <w:t xml:space="preserve"> </w:t>
            </w:r>
            <w:r w:rsidR="002733AE" w:rsidRPr="003B114A">
              <w:rPr>
                <w:i/>
              </w:rPr>
              <w:t>Reflexion:</w:t>
            </w:r>
          </w:p>
          <w:p w14:paraId="68ED2697" w14:textId="77777777" w:rsidR="002733AE" w:rsidRPr="003B114A" w:rsidRDefault="004422A7" w:rsidP="002733AE">
            <w:pPr>
              <w:pStyle w:val="5Aufzhlung"/>
              <w:framePr w:wrap="around"/>
              <w:rPr>
                <w:i/>
              </w:rPr>
            </w:pPr>
            <w:r>
              <w:rPr>
                <w:i/>
              </w:rPr>
              <w:t>f</w:t>
            </w:r>
            <w:r w:rsidR="002733AE" w:rsidRPr="003B114A">
              <w:rPr>
                <w:i/>
              </w:rPr>
              <w:t>achlicher Auftrag – Lösungswege besprech</w:t>
            </w:r>
            <w:r>
              <w:rPr>
                <w:i/>
              </w:rPr>
              <w:t>en, fachliche Nachfragen klären</w:t>
            </w:r>
          </w:p>
          <w:p w14:paraId="6CEE4FCF" w14:textId="77777777" w:rsidR="002733AE" w:rsidRPr="003B114A" w:rsidRDefault="002733AE" w:rsidP="002733AE">
            <w:pPr>
              <w:pStyle w:val="5Aufzhlung"/>
              <w:framePr w:wrap="around"/>
              <w:rPr>
                <w:i/>
              </w:rPr>
            </w:pPr>
            <w:r w:rsidRPr="003B114A">
              <w:rPr>
                <w:i/>
              </w:rPr>
              <w:t>Arbeit im Tandem (P</w:t>
            </w:r>
            <w:r w:rsidR="00C91D37">
              <w:rPr>
                <w:i/>
              </w:rPr>
              <w:t xml:space="preserve">rofessionelle Lerngemeinschaft </w:t>
            </w:r>
            <w:r w:rsidR="00C91D37">
              <w:t>–</w:t>
            </w:r>
            <w:r w:rsidRPr="003B114A">
              <w:rPr>
                <w:i/>
              </w:rPr>
              <w:t xml:space="preserve"> PLG) </w:t>
            </w:r>
          </w:p>
          <w:p w14:paraId="0D78BA0E" w14:textId="77777777" w:rsidR="003B0596" w:rsidRPr="008759E9" w:rsidRDefault="002733AE" w:rsidP="008759E9">
            <w:pPr>
              <w:pStyle w:val="5Aufzhlung"/>
              <w:framePr w:wrap="around"/>
              <w:spacing w:after="60"/>
              <w:rPr>
                <w:i/>
              </w:rPr>
            </w:pPr>
            <w:r w:rsidRPr="003B114A">
              <w:rPr>
                <w:i/>
              </w:rPr>
              <w:t>Unterrichtserprobung: Aufgabe, Ziele/Anforderungen, Inhalte, Methoden, Schwierigkeiten/Impulse, Schülerlösungen</w:t>
            </w:r>
          </w:p>
        </w:tc>
      </w:tr>
      <w:tr w:rsidR="002733AE" w:rsidRPr="00B42E32" w14:paraId="3339871A" w14:textId="77777777" w:rsidTr="008759E9">
        <w:trPr>
          <w:trHeight w:val="431"/>
          <w:tblCellSpacing w:w="60" w:type="dxa"/>
        </w:trPr>
        <w:tc>
          <w:tcPr>
            <w:tcW w:w="791" w:type="dxa"/>
            <w:shd w:val="clear" w:color="auto" w:fill="F2F2F2" w:themeFill="background1" w:themeFillShade="F2"/>
          </w:tcPr>
          <w:p w14:paraId="1BAA5A36" w14:textId="77777777" w:rsidR="002733AE" w:rsidRPr="00443271" w:rsidRDefault="002733AE" w:rsidP="00471D60">
            <w:pPr>
              <w:pStyle w:val="3aMiniberschrift"/>
              <w:spacing w:line="240" w:lineRule="auto"/>
              <w:jc w:val="center"/>
              <w:rPr>
                <w:b w:val="0"/>
                <w:color w:val="F8B44F" w:themeColor="accent2"/>
                <w:sz w:val="8"/>
                <w:szCs w:val="8"/>
              </w:rPr>
            </w:pPr>
            <w:r>
              <w:rPr>
                <w:b w:val="0"/>
                <w:noProof/>
                <w:color w:val="327A86" w:themeColor="text2"/>
                <w:sz w:val="8"/>
                <w:szCs w:val="8"/>
              </w:rPr>
              <w:drawing>
                <wp:inline distT="0" distB="0" distL="0" distR="0" wp14:anchorId="0F0F3CB0" wp14:editId="10DF9B4B">
                  <wp:extent cx="321795" cy="405999"/>
                  <wp:effectExtent l="0" t="0" r="0" b="0"/>
                  <wp:docPr id="5"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21795" cy="405999"/>
                          </a:xfrm>
                          <a:prstGeom prst="rect">
                            <a:avLst/>
                          </a:prstGeom>
                          <a:noFill/>
                        </pic:spPr>
                      </pic:pic>
                    </a:graphicData>
                  </a:graphic>
                </wp:inline>
              </w:drawing>
            </w:r>
          </w:p>
        </w:tc>
        <w:tc>
          <w:tcPr>
            <w:tcW w:w="8467" w:type="dxa"/>
            <w:shd w:val="clear" w:color="auto" w:fill="F2F2F2" w:themeFill="background1" w:themeFillShade="F2"/>
            <w:tcMar>
              <w:left w:w="227" w:type="dxa"/>
              <w:right w:w="227" w:type="dxa"/>
            </w:tcMar>
          </w:tcPr>
          <w:p w14:paraId="71539BF6" w14:textId="77777777" w:rsidR="008706CF" w:rsidRPr="0033558D" w:rsidRDefault="003B114A" w:rsidP="008706CF">
            <w:pPr>
              <w:pStyle w:val="3aMiniberschrift"/>
              <w:rPr>
                <w:i/>
              </w:rPr>
            </w:pPr>
            <w:r>
              <w:rPr>
                <w:i/>
              </w:rPr>
              <w:t>Option</w:t>
            </w:r>
            <w:r w:rsidR="004422A7">
              <w:rPr>
                <w:i/>
              </w:rPr>
              <w:t xml:space="preserve"> –</w:t>
            </w:r>
            <w:r w:rsidR="006F491F">
              <w:rPr>
                <w:i/>
              </w:rPr>
              <w:t xml:space="preserve"> </w:t>
            </w:r>
            <w:r w:rsidR="00C95931">
              <w:rPr>
                <w:i/>
              </w:rPr>
              <w:t xml:space="preserve">Weiterer </w:t>
            </w:r>
            <w:r w:rsidRPr="0033558D">
              <w:rPr>
                <w:i/>
              </w:rPr>
              <w:t>Baustein 2</w:t>
            </w:r>
            <w:r w:rsidR="006F491F">
              <w:rPr>
                <w:i/>
              </w:rPr>
              <w:t xml:space="preserve"> </w:t>
            </w:r>
            <w:r w:rsidR="002733AE" w:rsidRPr="0033558D">
              <w:rPr>
                <w:i/>
              </w:rPr>
              <w:t xml:space="preserve">| </w:t>
            </w:r>
            <w:r w:rsidR="008706CF" w:rsidRPr="0033558D">
              <w:rPr>
                <w:i/>
              </w:rPr>
              <w:t>Übergreifende Themen am Beispiel des Inhaltsbereiches:</w:t>
            </w:r>
          </w:p>
          <w:p w14:paraId="2F931E1C" w14:textId="77777777" w:rsidR="00FF7EE4" w:rsidRPr="003B114A" w:rsidRDefault="009A2B8B" w:rsidP="003B114A">
            <w:pPr>
              <w:pStyle w:val="5Aufzhlung"/>
              <w:framePr w:wrap="around"/>
              <w:rPr>
                <w:i/>
              </w:rPr>
            </w:pPr>
            <w:r w:rsidRPr="003B114A">
              <w:rPr>
                <w:i/>
              </w:rPr>
              <w:t xml:space="preserve">Entsprechend der Wünsche der Teilnehmenden wird </w:t>
            </w:r>
            <w:r w:rsidR="003B114A" w:rsidRPr="003B114A">
              <w:rPr>
                <w:i/>
              </w:rPr>
              <w:t>ein</w:t>
            </w:r>
            <w:r w:rsidRPr="003B114A">
              <w:rPr>
                <w:i/>
              </w:rPr>
              <w:t xml:space="preserve"> inhaltliche</w:t>
            </w:r>
            <w:r w:rsidR="003B114A" w:rsidRPr="003B114A">
              <w:rPr>
                <w:i/>
              </w:rPr>
              <w:t>r</w:t>
            </w:r>
            <w:r w:rsidRPr="003B114A">
              <w:rPr>
                <w:i/>
              </w:rPr>
              <w:t xml:space="preserve"> Schwerpunkt vertieft oder ein überfachliches Thema am Beispiel dieses Themenfeldes bearbeitet.</w:t>
            </w:r>
          </w:p>
          <w:p w14:paraId="39F6E7D2" w14:textId="77777777" w:rsidR="00FF7EE4" w:rsidRPr="003B114A" w:rsidRDefault="009A2B8B" w:rsidP="003B114A">
            <w:pPr>
              <w:pStyle w:val="5Aufzhlung"/>
              <w:framePr w:wrap="around"/>
              <w:rPr>
                <w:i/>
              </w:rPr>
            </w:pPr>
            <w:r w:rsidRPr="003B114A">
              <w:rPr>
                <w:i/>
              </w:rPr>
              <w:t xml:space="preserve">Erfahrungsgemäß </w:t>
            </w:r>
            <w:r w:rsidR="003B114A" w:rsidRPr="003B114A">
              <w:rPr>
                <w:i/>
              </w:rPr>
              <w:t xml:space="preserve">sind das folgende übergreifende </w:t>
            </w:r>
            <w:r w:rsidRPr="003B114A">
              <w:rPr>
                <w:i/>
              </w:rPr>
              <w:t>Themen: Sprachentwicklung, Heterogenität, Leistungsermittlung</w:t>
            </w:r>
            <w:r w:rsidR="00734DA4">
              <w:rPr>
                <w:i/>
              </w:rPr>
              <w:t>.</w:t>
            </w:r>
            <w:r w:rsidRPr="003B114A">
              <w:rPr>
                <w:i/>
              </w:rPr>
              <w:t xml:space="preserve"> </w:t>
            </w:r>
          </w:p>
          <w:p w14:paraId="50284059" w14:textId="77777777" w:rsidR="002733AE" w:rsidRPr="008759E9" w:rsidRDefault="009A2B8B" w:rsidP="008759E9">
            <w:pPr>
              <w:pStyle w:val="5Aufzhlung"/>
              <w:framePr w:wrap="around"/>
              <w:spacing w:after="60"/>
              <w:rPr>
                <w:i/>
              </w:rPr>
            </w:pPr>
            <w:r w:rsidRPr="003B114A">
              <w:rPr>
                <w:i/>
              </w:rPr>
              <w:t>Nachhaltigkeit: Es werden Anregungen gegeben und Wege für die weitere Arbeit an der Schule herausgearbeitet</w:t>
            </w:r>
            <w:r w:rsidR="00734DA4">
              <w:rPr>
                <w:i/>
              </w:rPr>
              <w:t>.</w:t>
            </w:r>
          </w:p>
        </w:tc>
      </w:tr>
      <w:tr w:rsidR="003B114A" w:rsidRPr="00B42E32" w14:paraId="6C0D171C" w14:textId="77777777" w:rsidTr="008759E9">
        <w:trPr>
          <w:trHeight w:val="431"/>
          <w:tblCellSpacing w:w="60" w:type="dxa"/>
        </w:trPr>
        <w:tc>
          <w:tcPr>
            <w:tcW w:w="791" w:type="dxa"/>
            <w:shd w:val="clear" w:color="auto" w:fill="auto"/>
          </w:tcPr>
          <w:p w14:paraId="4100B215" w14:textId="77777777" w:rsidR="003B114A" w:rsidRDefault="003B114A" w:rsidP="00471D60">
            <w:pPr>
              <w:pStyle w:val="3aMiniberschrift"/>
              <w:spacing w:line="240" w:lineRule="auto"/>
              <w:jc w:val="center"/>
              <w:rPr>
                <w:b w:val="0"/>
                <w:noProof/>
                <w:color w:val="327A86" w:themeColor="text2"/>
                <w:sz w:val="8"/>
                <w:szCs w:val="8"/>
              </w:rPr>
            </w:pPr>
            <w:r w:rsidRPr="003B114A">
              <w:rPr>
                <w:b w:val="0"/>
                <w:noProof/>
                <w:color w:val="327A86" w:themeColor="text2"/>
                <w:sz w:val="8"/>
                <w:szCs w:val="8"/>
              </w:rPr>
              <w:drawing>
                <wp:inline distT="0" distB="0" distL="0" distR="0" wp14:anchorId="1ACA5E09" wp14:editId="7A802D9E">
                  <wp:extent cx="328499" cy="338901"/>
                  <wp:effectExtent l="0" t="0" r="0" b="0"/>
                  <wp:docPr id="10"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8499" cy="338901"/>
                          </a:xfrm>
                          <a:prstGeom prst="rect">
                            <a:avLst/>
                          </a:prstGeom>
                          <a:noFill/>
                        </pic:spPr>
                      </pic:pic>
                    </a:graphicData>
                  </a:graphic>
                </wp:inline>
              </w:drawing>
            </w:r>
          </w:p>
        </w:tc>
        <w:tc>
          <w:tcPr>
            <w:tcW w:w="8467" w:type="dxa"/>
            <w:shd w:val="clear" w:color="auto" w:fill="auto"/>
            <w:tcMar>
              <w:left w:w="227" w:type="dxa"/>
              <w:right w:w="227" w:type="dxa"/>
            </w:tcMar>
          </w:tcPr>
          <w:p w14:paraId="52BCADF6" w14:textId="77777777" w:rsidR="003B114A" w:rsidRPr="00396B2B" w:rsidRDefault="003B114A" w:rsidP="003B114A">
            <w:pPr>
              <w:pStyle w:val="3aMiniberschrift"/>
            </w:pPr>
            <w:r w:rsidRPr="00396B2B">
              <w:t>Distanzphase:</w:t>
            </w:r>
            <w:bookmarkStart w:id="0" w:name="_GoBack"/>
            <w:bookmarkEnd w:id="0"/>
          </w:p>
          <w:p w14:paraId="2B6AAA82" w14:textId="77777777" w:rsidR="003B114A" w:rsidRPr="00486551" w:rsidRDefault="003B114A" w:rsidP="003B114A">
            <w:pPr>
              <w:pStyle w:val="5Aufzhlung"/>
              <w:framePr w:wrap="around"/>
            </w:pPr>
            <w:r w:rsidRPr="00486551">
              <w:t xml:space="preserve">Selbststudium/Nacharbeit: Selbstlernplattform </w:t>
            </w:r>
            <w:proofErr w:type="spellStart"/>
            <w:r w:rsidRPr="00175CFC">
              <w:rPr>
                <w:i/>
                <w:iCs/>
              </w:rPr>
              <w:t>PriMakom</w:t>
            </w:r>
            <w:proofErr w:type="spellEnd"/>
            <w:r w:rsidRPr="00486551">
              <w:rPr>
                <w:i/>
                <w:iCs/>
              </w:rPr>
              <w:t xml:space="preserve">, </w:t>
            </w:r>
            <w:r w:rsidRPr="00486551">
              <w:t>Literaturhinweise</w:t>
            </w:r>
          </w:p>
          <w:p w14:paraId="361C0589" w14:textId="77777777" w:rsidR="003B114A" w:rsidRPr="008759E9" w:rsidRDefault="003B114A" w:rsidP="008759E9">
            <w:pPr>
              <w:pStyle w:val="5Aufzhlung"/>
              <w:framePr w:wrap="around"/>
              <w:spacing w:after="60"/>
            </w:pPr>
            <w:r w:rsidRPr="00486551">
              <w:t>Konzeptionelle Überlegungen zur weiteren Arbeit an der Schule/im Netzwerk/in der Region</w:t>
            </w:r>
          </w:p>
        </w:tc>
      </w:tr>
    </w:tbl>
    <w:p w14:paraId="4D3C6BCE" w14:textId="77777777" w:rsidR="00486551" w:rsidRDefault="00486551">
      <w:pPr>
        <w:rPr>
          <w:b/>
          <w:bCs/>
          <w:iCs/>
        </w:rPr>
      </w:pPr>
    </w:p>
    <w:tbl>
      <w:tblPr>
        <w:tblStyle w:val="Tabellenraster"/>
        <w:tblW w:w="483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2020"/>
        <w:gridCol w:w="7686"/>
      </w:tblGrid>
      <w:tr w:rsidR="003623C2" w:rsidRPr="005E1694" w14:paraId="0746354D" w14:textId="77777777" w:rsidTr="00DB6C04">
        <w:trPr>
          <w:trHeight w:val="1054"/>
          <w:tblCellSpacing w:w="60" w:type="dxa"/>
        </w:trPr>
        <w:tc>
          <w:tcPr>
            <w:tcW w:w="1840" w:type="dxa"/>
            <w:tcMar>
              <w:top w:w="0" w:type="dxa"/>
              <w:left w:w="57" w:type="dxa"/>
              <w:bottom w:w="0" w:type="dxa"/>
              <w:right w:w="113" w:type="dxa"/>
            </w:tcMar>
          </w:tcPr>
          <w:p w14:paraId="2200A790" w14:textId="77777777" w:rsidR="003623C2" w:rsidRPr="005A167C" w:rsidRDefault="0074274B" w:rsidP="005A167C">
            <w:pPr>
              <w:pStyle w:val="3berschrift"/>
            </w:pPr>
            <w:r w:rsidRPr="005A167C">
              <w:lastRenderedPageBreak/>
              <w:t>Z</w:t>
            </w:r>
            <w:r w:rsidR="003623C2" w:rsidRPr="005A167C">
              <w:t xml:space="preserve">ielgruppe </w:t>
            </w:r>
            <w:r w:rsidR="003623C2" w:rsidRPr="005A167C">
              <w:br/>
              <w:t xml:space="preserve">und Ziele </w:t>
            </w:r>
          </w:p>
          <w:p w14:paraId="0E28FE1B" w14:textId="77777777" w:rsidR="003623C2" w:rsidRPr="005E1694" w:rsidRDefault="003623C2" w:rsidP="003623C2">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506" w:type="dxa"/>
            <w:tcMar>
              <w:top w:w="0" w:type="dxa"/>
              <w:left w:w="57" w:type="dxa"/>
              <w:bottom w:w="0" w:type="dxa"/>
              <w:right w:w="113" w:type="dxa"/>
            </w:tcMar>
          </w:tcPr>
          <w:p w14:paraId="55A90D87" w14:textId="77777777" w:rsidR="00396B2B" w:rsidRDefault="009A2458" w:rsidP="008759E9">
            <w:pPr>
              <w:pStyle w:val="4Flietext"/>
            </w:pPr>
            <w:r w:rsidRPr="009A2458">
              <w:t>Praktiz</w:t>
            </w:r>
            <w:r>
              <w:t>ierende Mathematik-Lehrpersonen der Grundschule und der Eingang</w:t>
            </w:r>
            <w:r w:rsidR="00594F62">
              <w:t>s</w:t>
            </w:r>
            <w:r>
              <w:t xml:space="preserve">stufe der </w:t>
            </w:r>
          </w:p>
          <w:p w14:paraId="5178C4F7" w14:textId="77777777" w:rsidR="009A2458" w:rsidRDefault="009A2458" w:rsidP="008759E9">
            <w:pPr>
              <w:pStyle w:val="4Flietext"/>
            </w:pPr>
            <w:r>
              <w:t>Sek</w:t>
            </w:r>
            <w:r w:rsidR="001760B8">
              <w:t xml:space="preserve"> </w:t>
            </w:r>
            <w:r>
              <w:t xml:space="preserve">I </w:t>
            </w:r>
            <w:r w:rsidR="00EC612B" w:rsidRPr="009A2458">
              <w:t>(auch fachfremd</w:t>
            </w:r>
            <w:r w:rsidR="00EC612B">
              <w:t xml:space="preserve"> Unterrichtende</w:t>
            </w:r>
            <w:r w:rsidR="007F0A4B">
              <w:t xml:space="preserve"> und Berufseinsteiger</w:t>
            </w:r>
            <w:r>
              <w:t>)</w:t>
            </w:r>
          </w:p>
          <w:p w14:paraId="2129182A" w14:textId="77777777" w:rsidR="00362D62" w:rsidRDefault="00362D62" w:rsidP="009A2458">
            <w:pPr>
              <w:spacing w:after="60"/>
              <w:contextualSpacing w:val="0"/>
              <w:jc w:val="both"/>
              <w:rPr>
                <w:rFonts w:asciiTheme="minorHAnsi" w:hAnsiTheme="minorHAnsi"/>
                <w:sz w:val="20"/>
                <w:szCs w:val="20"/>
              </w:rPr>
            </w:pPr>
            <w:r>
              <w:rPr>
                <w:rFonts w:asciiTheme="minorHAnsi" w:hAnsiTheme="minorHAnsi"/>
                <w:sz w:val="20"/>
                <w:szCs w:val="20"/>
              </w:rPr>
              <w:t>Die Teilnehmenden</w:t>
            </w:r>
            <w:r w:rsidR="001760B8">
              <w:rPr>
                <w:rFonts w:asciiTheme="minorHAnsi" w:hAnsiTheme="minorHAnsi"/>
                <w:sz w:val="20"/>
                <w:szCs w:val="20"/>
              </w:rPr>
              <w:t>:</w:t>
            </w:r>
          </w:p>
          <w:p w14:paraId="4090D455" w14:textId="77777777" w:rsidR="003623C2" w:rsidRDefault="009A2458" w:rsidP="00023069">
            <w:pPr>
              <w:pStyle w:val="5Aufzhlung"/>
              <w:framePr w:wrap="around"/>
            </w:pPr>
            <w:r>
              <w:t xml:space="preserve">entwickeln </w:t>
            </w:r>
            <w:r w:rsidR="00AA0154">
              <w:t>ein</w:t>
            </w:r>
            <w:r w:rsidR="003623C2" w:rsidRPr="009A2458">
              <w:t xml:space="preserve"> Verständnis zu stochastisc</w:t>
            </w:r>
            <w:r w:rsidR="00E922FC">
              <w:t>hen Denk- und Arbeitsweisen und</w:t>
            </w:r>
            <w:r w:rsidR="003623C2" w:rsidRPr="009A2458">
              <w:t> </w:t>
            </w:r>
            <w:r w:rsidR="00CF31FD">
              <w:t>zu</w:t>
            </w:r>
            <w:r w:rsidR="003623C2" w:rsidRPr="009A2458">
              <w:t xml:space="preserve">r </w:t>
            </w:r>
            <w:r w:rsidR="00CF31FD">
              <w:t>Ausgestaltung</w:t>
            </w:r>
            <w:r w:rsidR="003623C2" w:rsidRPr="009A2458">
              <w:t xml:space="preserve"> stochastischer </w:t>
            </w:r>
            <w:r w:rsidR="003623C2" w:rsidRPr="00023069">
              <w:t>Bildung</w:t>
            </w:r>
            <w:r w:rsidR="003623C2" w:rsidRPr="009A2458">
              <w:t xml:space="preserve"> </w:t>
            </w:r>
            <w:r w:rsidR="001760B8">
              <w:t>im Mathematikunterricht.</w:t>
            </w:r>
          </w:p>
          <w:p w14:paraId="0F2E88E3" w14:textId="77777777" w:rsidR="00362D62" w:rsidRPr="009A2458" w:rsidRDefault="00362D62" w:rsidP="006F491F">
            <w:pPr>
              <w:pStyle w:val="5Aufzhlung"/>
              <w:framePr w:wrap="around"/>
            </w:pPr>
            <w:r>
              <w:t>lernen mit</w:t>
            </w:r>
            <w:r w:rsidR="007F0A4B">
              <w:t>-</w:t>
            </w:r>
            <w:r>
              <w:t xml:space="preserve"> und voneinander in einer </w:t>
            </w:r>
            <w:r w:rsidR="001F3FBE">
              <w:t>Professionellen Lerngemeinschaft (</w:t>
            </w:r>
            <w:r>
              <w:t>PLG</w:t>
            </w:r>
            <w:r w:rsidR="001F3FBE">
              <w:t>)</w:t>
            </w:r>
            <w:r w:rsidR="001760B8">
              <w:t>.</w:t>
            </w:r>
            <w:r>
              <w:t xml:space="preserve"> </w:t>
            </w:r>
          </w:p>
        </w:tc>
      </w:tr>
      <w:tr w:rsidR="003623C2" w:rsidRPr="005E1694" w14:paraId="0F186D19" w14:textId="77777777" w:rsidTr="00DB6C04">
        <w:trPr>
          <w:trHeight w:val="2036"/>
          <w:tblCellSpacing w:w="60" w:type="dxa"/>
        </w:trPr>
        <w:tc>
          <w:tcPr>
            <w:tcW w:w="1840" w:type="dxa"/>
            <w:tcMar>
              <w:top w:w="0" w:type="dxa"/>
              <w:left w:w="57" w:type="dxa"/>
              <w:bottom w:w="0" w:type="dxa"/>
              <w:right w:w="113" w:type="dxa"/>
            </w:tcMar>
          </w:tcPr>
          <w:p w14:paraId="2B776D5E" w14:textId="77777777" w:rsidR="003623C2" w:rsidRPr="005E1694" w:rsidRDefault="003623C2" w:rsidP="005A167C">
            <w:pPr>
              <w:pStyle w:val="3berschrift"/>
            </w:pPr>
            <w:r w:rsidRPr="005E1694">
              <w:t xml:space="preserve">Hintergrund </w:t>
            </w:r>
            <w:r w:rsidRPr="005E1694">
              <w:br/>
            </w:r>
          </w:p>
        </w:tc>
        <w:tc>
          <w:tcPr>
            <w:tcW w:w="7506" w:type="dxa"/>
            <w:tcMar>
              <w:top w:w="0" w:type="dxa"/>
              <w:left w:w="57" w:type="dxa"/>
              <w:bottom w:w="0" w:type="dxa"/>
              <w:right w:w="113" w:type="dxa"/>
            </w:tcMar>
          </w:tcPr>
          <w:p w14:paraId="1FAB70F0" w14:textId="77777777" w:rsidR="003623C2" w:rsidRPr="00AA0154" w:rsidRDefault="003B114A" w:rsidP="00B162C5">
            <w:pPr>
              <w:pStyle w:val="4Flietext"/>
              <w:spacing w:after="60"/>
              <w:rPr>
                <w:rFonts w:asciiTheme="minorHAnsi" w:hAnsiTheme="minorHAnsi" w:cstheme="minorHAnsi"/>
              </w:rPr>
            </w:pPr>
            <w:r w:rsidRPr="0016411C">
              <w:rPr>
                <w:rFonts w:asciiTheme="minorHAnsi" w:hAnsiTheme="minorHAnsi"/>
              </w:rPr>
              <w:t xml:space="preserve">Für die hier dargestellte Fortbildung steht der Kompetenzerwerb bezüglich des Professionswissens im Mittelpunkt. Professionswissen umfasst mathematisches, mathematikdidaktisches und pädagogisches Wissen. Empirische Studien haben einen engen Zusammenhang zwischen den Bereichen des Professionswissens nachgewiesen </w:t>
            </w:r>
            <w:r w:rsidR="004422A7">
              <w:rPr>
                <w:rFonts w:asciiTheme="minorHAnsi" w:hAnsiTheme="minorHAnsi"/>
              </w:rPr>
              <w:br/>
            </w:r>
            <w:r w:rsidRPr="0016411C">
              <w:rPr>
                <w:rFonts w:asciiTheme="minorHAnsi" w:hAnsiTheme="minorHAnsi"/>
              </w:rPr>
              <w:t xml:space="preserve">(u. a. </w:t>
            </w:r>
            <w:proofErr w:type="spellStart"/>
            <w:r w:rsidRPr="0016411C">
              <w:rPr>
                <w:rFonts w:asciiTheme="minorHAnsi" w:hAnsiTheme="minorHAnsi"/>
              </w:rPr>
              <w:t>Shulman</w:t>
            </w:r>
            <w:proofErr w:type="spellEnd"/>
            <w:r w:rsidRPr="0016411C">
              <w:rPr>
                <w:rFonts w:asciiTheme="minorHAnsi" w:hAnsiTheme="minorHAnsi"/>
              </w:rPr>
              <w:t xml:space="preserve"> 1986, </w:t>
            </w:r>
            <w:proofErr w:type="spellStart"/>
            <w:r w:rsidRPr="0016411C">
              <w:rPr>
                <w:rFonts w:asciiTheme="minorHAnsi" w:hAnsiTheme="minorHAnsi"/>
              </w:rPr>
              <w:t>Blömeke</w:t>
            </w:r>
            <w:proofErr w:type="spellEnd"/>
            <w:r w:rsidRPr="0016411C">
              <w:rPr>
                <w:rFonts w:asciiTheme="minorHAnsi" w:hAnsiTheme="minorHAnsi"/>
              </w:rPr>
              <w:t xml:space="preserve"> und Delaney 2012). Zudem gibt es Erkenntnisse, dass </w:t>
            </w:r>
            <w:r>
              <w:rPr>
                <w:rFonts w:asciiTheme="minorHAnsi" w:hAnsiTheme="minorHAnsi"/>
              </w:rPr>
              <w:t xml:space="preserve">einerseits </w:t>
            </w:r>
            <w:r w:rsidRPr="0016411C">
              <w:rPr>
                <w:rFonts w:asciiTheme="minorHAnsi" w:hAnsiTheme="minorHAnsi"/>
              </w:rPr>
              <w:t>mathematikdidaktisches Wissen der Lehrpersonen Schülerleistungen beeinflussen kann (u.</w:t>
            </w:r>
            <w:r w:rsidR="004422A7">
              <w:rPr>
                <w:rFonts w:asciiTheme="minorHAnsi" w:hAnsiTheme="minorHAnsi"/>
              </w:rPr>
              <w:t xml:space="preserve"> </w:t>
            </w:r>
            <w:r w:rsidRPr="0016411C">
              <w:rPr>
                <w:rFonts w:asciiTheme="minorHAnsi" w:hAnsiTheme="minorHAnsi"/>
              </w:rPr>
              <w:t>a. Baumert et al.</w:t>
            </w:r>
            <w:r w:rsidR="00B863E3">
              <w:rPr>
                <w:rFonts w:asciiTheme="minorHAnsi" w:hAnsiTheme="minorHAnsi"/>
              </w:rPr>
              <w:t xml:space="preserve"> </w:t>
            </w:r>
            <w:r w:rsidRPr="0016411C">
              <w:rPr>
                <w:rFonts w:asciiTheme="minorHAnsi" w:hAnsiTheme="minorHAnsi"/>
              </w:rPr>
              <w:t xml:space="preserve">2010). Studien zeigen anderseits, dass sich Probleme bei den Leistungen in den Schülergruppen zeigen, die von Lehrpersonen unterrichtet werden, die über keine fundierte Ausbildung in Mathematik verfügen (vgl. </w:t>
            </w:r>
            <w:proofErr w:type="spellStart"/>
            <w:r w:rsidRPr="0016411C">
              <w:rPr>
                <w:rFonts w:asciiTheme="minorHAnsi" w:hAnsiTheme="minorHAnsi"/>
              </w:rPr>
              <w:t>Stanat</w:t>
            </w:r>
            <w:proofErr w:type="spellEnd"/>
            <w:r w:rsidRPr="0016411C">
              <w:rPr>
                <w:rFonts w:asciiTheme="minorHAnsi" w:hAnsiTheme="minorHAnsi"/>
              </w:rPr>
              <w:t xml:space="preserve"> et al. 2012).</w:t>
            </w:r>
          </w:p>
        </w:tc>
      </w:tr>
      <w:tr w:rsidR="008E6D17" w:rsidRPr="005E1694" w14:paraId="7D3A0B9A" w14:textId="77777777" w:rsidTr="00DB6C04">
        <w:trPr>
          <w:trHeight w:val="2036"/>
          <w:tblCellSpacing w:w="60" w:type="dxa"/>
        </w:trPr>
        <w:tc>
          <w:tcPr>
            <w:tcW w:w="1840" w:type="dxa"/>
            <w:tcMar>
              <w:top w:w="0" w:type="dxa"/>
              <w:left w:w="57" w:type="dxa"/>
              <w:bottom w:w="0" w:type="dxa"/>
              <w:right w:w="113" w:type="dxa"/>
            </w:tcMar>
          </w:tcPr>
          <w:p w14:paraId="371E1D9E" w14:textId="77777777" w:rsidR="008E6D17" w:rsidRDefault="008E6D17" w:rsidP="005A167C">
            <w:pPr>
              <w:pStyle w:val="3berschrift"/>
            </w:pPr>
            <w:r w:rsidRPr="005E1694">
              <w:t>Grundidee</w:t>
            </w:r>
            <w:r>
              <w:t xml:space="preserve"> des Moduls</w:t>
            </w:r>
            <w:r w:rsidRPr="005E1694">
              <w:t xml:space="preserve"> </w:t>
            </w:r>
          </w:p>
          <w:p w14:paraId="1962FF75" w14:textId="77777777" w:rsidR="008E6D17" w:rsidRPr="005E1694" w:rsidRDefault="008E6D17" w:rsidP="005A167C">
            <w:pPr>
              <w:pStyle w:val="3berschrift"/>
            </w:pPr>
          </w:p>
        </w:tc>
        <w:tc>
          <w:tcPr>
            <w:tcW w:w="7506" w:type="dxa"/>
            <w:tcMar>
              <w:top w:w="0" w:type="dxa"/>
              <w:left w:w="57" w:type="dxa"/>
              <w:bottom w:w="0" w:type="dxa"/>
              <w:right w:w="113" w:type="dxa"/>
            </w:tcMar>
          </w:tcPr>
          <w:p w14:paraId="05EEE2CE" w14:textId="77777777" w:rsidR="00202DF0" w:rsidRDefault="00202DF0" w:rsidP="00202DF0">
            <w:pPr>
              <w:pStyle w:val="4Flietext"/>
            </w:pPr>
            <w:r>
              <w:t>In</w:t>
            </w:r>
            <w:r w:rsidR="00A76C42">
              <w:t xml:space="preserve"> alle bisher realisierten Kurse</w:t>
            </w:r>
            <w:r>
              <w:t xml:space="preserve"> zur</w:t>
            </w:r>
            <w:r w:rsidR="00A76C42">
              <w:t xml:space="preserve"> Stochastik in der Grundschule </w:t>
            </w:r>
            <w:r>
              <w:t xml:space="preserve">wurde dieses abschließende Modul zusätzlich eingebunden. Die Notwendigkeit ergab sich aus Fragen und Wünschen der Teilnehmenden, die im Laufe der Fortbildungen entstanden. </w:t>
            </w:r>
            <w:r w:rsidR="00A76C42">
              <w:t>Abhängig von der Kursgruppe ging es auf der einen Seite um eine Vertiefung von ausgewählten mathematischen Inhalten bzw. um die Umsetzung von fachübergreifenden Themen, wie Umgang mit Heterogenität/Inklusion, Leistungsermittlung und Sprachentwicklung.</w:t>
            </w:r>
          </w:p>
          <w:p w14:paraId="387FAE43" w14:textId="77777777" w:rsidR="00A76C42" w:rsidRDefault="00A76C42" w:rsidP="00202DF0">
            <w:pPr>
              <w:pStyle w:val="4Flietext"/>
            </w:pPr>
            <w:r>
              <w:t>Das bedeutet für das Konzept und den Einsatz des (der) folgenden Bausteins(e):</w:t>
            </w:r>
          </w:p>
          <w:p w14:paraId="154D0760" w14:textId="77777777" w:rsidR="008706CF" w:rsidRDefault="008706CF" w:rsidP="008706CF">
            <w:pPr>
              <w:pStyle w:val="4Flietext"/>
            </w:pPr>
            <w:r>
              <w:t>Lehrkräfte haben sich bereits mit den</w:t>
            </w:r>
            <w:r w:rsidRPr="00B2072C">
              <w:t xml:space="preserve"> grundlegende</w:t>
            </w:r>
            <w:r>
              <w:t>n</w:t>
            </w:r>
            <w:r w:rsidRPr="00B2072C">
              <w:t xml:space="preserve"> Arbeitsweisen in </w:t>
            </w:r>
            <w:r>
              <w:t>der (beschreibenden) Statistik, Kombinatorik und Wahrscheinlichkeitsrechnung auseinandergesetzt. Sie verfügen über grundlegendes Wissen in diesen Bereichen und kennen relevante stochastische Denk- und Arbeitsweisen.</w:t>
            </w:r>
          </w:p>
          <w:p w14:paraId="4720A8D8" w14:textId="77777777" w:rsidR="008706CF" w:rsidRDefault="008706CF" w:rsidP="008706CF">
            <w:pPr>
              <w:pStyle w:val="4Flietext"/>
            </w:pPr>
            <w:r>
              <w:t>Im Sinne eines Spiralprinzips</w:t>
            </w:r>
            <w:r w:rsidRPr="00B2072C">
              <w:t xml:space="preserve"> wird </w:t>
            </w:r>
            <w:r w:rsidR="008759E9">
              <w:t xml:space="preserve">in diesem Modul </w:t>
            </w:r>
            <w:r>
              <w:t>die Kompetenzentwicklung im Inhaltsbereich „</w:t>
            </w:r>
            <w:r w:rsidRPr="001469DA">
              <w:rPr>
                <w:bCs/>
              </w:rPr>
              <w:t>Daten, Häufigkeit</w:t>
            </w:r>
            <w:r>
              <w:rPr>
                <w:bCs/>
              </w:rPr>
              <w:t>en</w:t>
            </w:r>
            <w:r w:rsidRPr="001469DA">
              <w:rPr>
                <w:bCs/>
              </w:rPr>
              <w:t xml:space="preserve"> und Wahrscheinlichkeit</w:t>
            </w:r>
            <w:r>
              <w:rPr>
                <w:bCs/>
              </w:rPr>
              <w:t xml:space="preserve">“ </w:t>
            </w:r>
            <w:r w:rsidRPr="00B2072C">
              <w:t>vom Schule</w:t>
            </w:r>
            <w:r>
              <w:t>intritt</w:t>
            </w:r>
            <w:r w:rsidRPr="00B2072C">
              <w:t xml:space="preserve"> </w:t>
            </w:r>
            <w:r>
              <w:t xml:space="preserve">bis in die Eingangsphase der </w:t>
            </w:r>
            <w:r w:rsidRPr="00B2072C">
              <w:t>Sekundarstufe</w:t>
            </w:r>
            <w:r>
              <w:t xml:space="preserve"> I</w:t>
            </w:r>
            <w:r w:rsidRPr="00B2072C">
              <w:t xml:space="preserve"> thematisiert.</w:t>
            </w:r>
          </w:p>
          <w:p w14:paraId="4AFA3E6F" w14:textId="77777777" w:rsidR="008E6D17" w:rsidRDefault="008706CF" w:rsidP="008706CF">
            <w:pPr>
              <w:pStyle w:val="4Flietext"/>
            </w:pPr>
            <w:r>
              <w:t>Das Modul</w:t>
            </w:r>
            <w:r w:rsidRPr="006662A4">
              <w:t xml:space="preserve"> </w:t>
            </w:r>
            <w:r>
              <w:t>ist</w:t>
            </w:r>
            <w:r w:rsidRPr="006662A4">
              <w:t xml:space="preserve"> bewusst für Lehrpersonen ganz unterschiedlichen Ausbildungsstandes – auch fachfremd Unterrichtende – konzipiert worden</w:t>
            </w:r>
            <w:r w:rsidR="004422A7">
              <w:t>, um ein gemeinsames</w:t>
            </w:r>
            <w:r w:rsidR="00B91CDE">
              <w:t xml:space="preserve"> Voneinander-</w:t>
            </w:r>
            <w:r>
              <w:t>Lernen und einen Erfahrungsaustausch zu unterstützen.</w:t>
            </w:r>
          </w:p>
        </w:tc>
      </w:tr>
      <w:tr w:rsidR="00624556" w:rsidRPr="005E1694" w14:paraId="7A2D8FF7" w14:textId="77777777" w:rsidTr="00DB6C04">
        <w:trPr>
          <w:trHeight w:val="368"/>
          <w:tblCellSpacing w:w="60" w:type="dxa"/>
        </w:trPr>
        <w:tc>
          <w:tcPr>
            <w:tcW w:w="9466" w:type="dxa"/>
            <w:gridSpan w:val="2"/>
            <w:tcMar>
              <w:top w:w="0" w:type="dxa"/>
              <w:left w:w="57" w:type="dxa"/>
              <w:bottom w:w="0" w:type="dxa"/>
              <w:right w:w="113" w:type="dxa"/>
            </w:tcMar>
          </w:tcPr>
          <w:p w14:paraId="36DC06A3" w14:textId="77777777" w:rsidR="003B0596" w:rsidRDefault="003B0596" w:rsidP="005A167C">
            <w:pPr>
              <w:pStyle w:val="3berschrift"/>
            </w:pPr>
          </w:p>
          <w:p w14:paraId="31F76013" w14:textId="77777777" w:rsidR="009E557E" w:rsidRDefault="00D80D22" w:rsidP="005A167C">
            <w:pPr>
              <w:pStyle w:val="3berschrift"/>
            </w:pPr>
            <w:r>
              <w:t>V</w:t>
            </w:r>
            <w:r w:rsidR="00624556">
              <w:t>erfügbare Bausteine</w:t>
            </w:r>
          </w:p>
        </w:tc>
      </w:tr>
      <w:tr w:rsidR="0088231E" w:rsidRPr="005E1694" w14:paraId="231EA5D7" w14:textId="77777777" w:rsidTr="007975E4">
        <w:trPr>
          <w:trHeight w:val="2166"/>
          <w:tblCellSpacing w:w="60" w:type="dxa"/>
        </w:trPr>
        <w:tc>
          <w:tcPr>
            <w:tcW w:w="1840" w:type="dxa"/>
            <w:shd w:val="clear" w:color="auto" w:fill="FFFFFF" w:themeFill="background1"/>
            <w:tcMar>
              <w:top w:w="0" w:type="dxa"/>
              <w:left w:w="57" w:type="dxa"/>
              <w:bottom w:w="0" w:type="dxa"/>
              <w:right w:w="113" w:type="dxa"/>
            </w:tcMar>
          </w:tcPr>
          <w:p w14:paraId="40F8F97B" w14:textId="77777777" w:rsidR="00D80D22" w:rsidRPr="009609B3" w:rsidRDefault="008706CF" w:rsidP="005A167C">
            <w:pPr>
              <w:pStyle w:val="3berschrift"/>
              <w:rPr>
                <w:i/>
              </w:rPr>
            </w:pPr>
            <w:r w:rsidRPr="009609B3">
              <w:t>Baustein 1</w:t>
            </w:r>
          </w:p>
          <w:p w14:paraId="2A87BC2D" w14:textId="77777777" w:rsidR="00D80D22" w:rsidRPr="009609B3" w:rsidRDefault="00D80D22" w:rsidP="00D80D22"/>
          <w:p w14:paraId="344AD1AE" w14:textId="77777777" w:rsidR="00D80D22" w:rsidRPr="009609B3" w:rsidRDefault="00D80D22" w:rsidP="00D80D22"/>
          <w:p w14:paraId="355AD70E" w14:textId="77777777" w:rsidR="00D80D22" w:rsidRPr="009609B3" w:rsidRDefault="00D80D22" w:rsidP="00D80D22"/>
          <w:p w14:paraId="78F8FB90" w14:textId="77777777" w:rsidR="00D80D22" w:rsidRPr="009609B3" w:rsidRDefault="00D80D22" w:rsidP="00D80D22"/>
          <w:p w14:paraId="02D7CE75" w14:textId="77777777" w:rsidR="0088231E" w:rsidRPr="009609B3" w:rsidRDefault="0088231E" w:rsidP="00D80D22">
            <w:pPr>
              <w:jc w:val="center"/>
            </w:pPr>
          </w:p>
          <w:p w14:paraId="2C181DD2" w14:textId="77777777" w:rsidR="00D80D22" w:rsidRPr="009609B3" w:rsidRDefault="00D80D22" w:rsidP="00D80D22">
            <w:pPr>
              <w:jc w:val="center"/>
            </w:pPr>
          </w:p>
        </w:tc>
        <w:tc>
          <w:tcPr>
            <w:tcW w:w="7506" w:type="dxa"/>
            <w:shd w:val="clear" w:color="auto" w:fill="FFFFFF" w:themeFill="background1"/>
            <w:tcMar>
              <w:top w:w="0" w:type="dxa"/>
              <w:left w:w="57" w:type="dxa"/>
              <w:bottom w:w="0" w:type="dxa"/>
              <w:right w:w="113" w:type="dxa"/>
            </w:tcMar>
          </w:tcPr>
          <w:p w14:paraId="343CC76D" w14:textId="77777777" w:rsidR="0088231E" w:rsidRPr="009609B3" w:rsidRDefault="0088231E" w:rsidP="005A167C">
            <w:pPr>
              <w:pStyle w:val="3berschrift"/>
              <w:rPr>
                <w:i/>
              </w:rPr>
            </w:pPr>
            <w:r w:rsidRPr="009609B3">
              <w:t>Aufgabenkultur</w:t>
            </w:r>
            <w:r w:rsidR="007975E4" w:rsidRPr="009609B3">
              <w:t xml:space="preserve"> – Leitidee Daten und Zufall in der GS</w:t>
            </w:r>
          </w:p>
          <w:p w14:paraId="1ABB6BAE" w14:textId="77777777" w:rsidR="008706CF" w:rsidRPr="009609B3" w:rsidRDefault="008706CF" w:rsidP="007975E4">
            <w:pPr>
              <w:pStyle w:val="4Flietext"/>
            </w:pPr>
            <w:r w:rsidRPr="009609B3">
              <w:t xml:space="preserve">Die Teilnehmenden illustrieren die Bildungsstandards Mathematik Primarstufe und Anforderungen des RLP durch Aufgabenbeispiele. Es werden Aufgaben variiert, um aufsteigende und komplexere Anforderungen zu illustrieren und ein Verständnis </w:t>
            </w:r>
            <w:r w:rsidR="001F6C3D">
              <w:t>vom</w:t>
            </w:r>
            <w:r w:rsidRPr="009609B3">
              <w:t xml:space="preserve"> Spiralcurriculum zu erwerben.</w:t>
            </w:r>
            <w:r w:rsidR="007975E4" w:rsidRPr="009609B3">
              <w:t xml:space="preserve"> </w:t>
            </w:r>
            <w:r w:rsidRPr="009609B3">
              <w:t>Lehrwerke werden gesichtet und Aufgaben analysier</w:t>
            </w:r>
            <w:r w:rsidR="007975E4" w:rsidRPr="009609B3">
              <w:t>t. Aufgabenstellungen werden bearbeitet</w:t>
            </w:r>
            <w:r w:rsidRPr="009609B3">
              <w:t>, um einerseits allen Kindern ein</w:t>
            </w:r>
            <w:r w:rsidR="006E6936">
              <w:t>en</w:t>
            </w:r>
            <w:r w:rsidRPr="009609B3">
              <w:t xml:space="preserve"> Zugang zu sichern und andererseits Kindern individuelle und herausfordernde Lernangebote zu unterbreiten (Heterogenität/Inklusion).</w:t>
            </w:r>
            <w:r w:rsidR="007975E4" w:rsidRPr="009609B3">
              <w:t xml:space="preserve"> </w:t>
            </w:r>
            <w:r w:rsidRPr="009609B3">
              <w:t>Aufgaben und Lösungsprozesse werden unter dem Blickwinkel „Entwicklung allgemeiner mathematischer Kompetenzen“ betrachtet.</w:t>
            </w:r>
          </w:p>
        </w:tc>
      </w:tr>
      <w:tr w:rsidR="008706CF" w:rsidRPr="005E1694" w14:paraId="3C451246" w14:textId="77777777" w:rsidTr="007975E4">
        <w:trPr>
          <w:trHeight w:val="461"/>
          <w:tblCellSpacing w:w="60" w:type="dxa"/>
        </w:trPr>
        <w:tc>
          <w:tcPr>
            <w:tcW w:w="1840" w:type="dxa"/>
            <w:shd w:val="clear" w:color="auto" w:fill="FFFFFF" w:themeFill="background1"/>
            <w:tcMar>
              <w:top w:w="0" w:type="dxa"/>
              <w:left w:w="57" w:type="dxa"/>
              <w:bottom w:w="0" w:type="dxa"/>
              <w:right w:w="113" w:type="dxa"/>
            </w:tcMar>
          </w:tcPr>
          <w:p w14:paraId="69CCE259" w14:textId="77777777" w:rsidR="008706CF" w:rsidRPr="008706CF" w:rsidRDefault="009609B3" w:rsidP="005A167C">
            <w:pPr>
              <w:pStyle w:val="3berschrift"/>
            </w:pPr>
            <w:r>
              <w:t xml:space="preserve">Baustein </w:t>
            </w:r>
            <w:r w:rsidR="008706CF" w:rsidRPr="008706CF">
              <w:t>2</w:t>
            </w:r>
          </w:p>
        </w:tc>
        <w:tc>
          <w:tcPr>
            <w:tcW w:w="7506" w:type="dxa"/>
            <w:shd w:val="clear" w:color="auto" w:fill="FFFFFF" w:themeFill="background1"/>
            <w:tcMar>
              <w:top w:w="0" w:type="dxa"/>
              <w:left w:w="57" w:type="dxa"/>
              <w:bottom w:w="0" w:type="dxa"/>
              <w:right w:w="113" w:type="dxa"/>
            </w:tcMar>
          </w:tcPr>
          <w:p w14:paraId="741467D7" w14:textId="77777777" w:rsidR="008706CF" w:rsidRPr="007975E4" w:rsidRDefault="00CC553D" w:rsidP="005A167C">
            <w:pPr>
              <w:pStyle w:val="3berschrift"/>
            </w:pPr>
            <w:r>
              <w:t>Option: ü</w:t>
            </w:r>
            <w:r w:rsidR="008706CF" w:rsidRPr="007975E4">
              <w:t>bergreifende Themen am Beispiel des Inhaltsbereiches</w:t>
            </w:r>
          </w:p>
          <w:p w14:paraId="4DE09871" w14:textId="77777777" w:rsidR="007975E4" w:rsidRDefault="007975E4" w:rsidP="006F491F">
            <w:pPr>
              <w:pStyle w:val="4Flietext"/>
            </w:pPr>
            <w:r>
              <w:t>Gegeben</w:t>
            </w:r>
            <w:r w:rsidR="00B96DAC">
              <w:t>en</w:t>
            </w:r>
            <w:r>
              <w:t>falls wird e</w:t>
            </w:r>
            <w:r w:rsidR="008706CF" w:rsidRPr="00B126B5">
              <w:t xml:space="preserve">ntsprechend der Wünsche der Teilnehmenden </w:t>
            </w:r>
            <w:r>
              <w:t xml:space="preserve">ein inhaltlicher </w:t>
            </w:r>
            <w:r w:rsidR="008706CF" w:rsidRPr="00B126B5">
              <w:t xml:space="preserve">Schwerpunkt vertieft oder ein überfachliches Thema am Beispiel dieses </w:t>
            </w:r>
            <w:r w:rsidR="008706CF">
              <w:t>Inhaltsbereiches</w:t>
            </w:r>
            <w:r w:rsidR="008706CF" w:rsidRPr="00B126B5">
              <w:t xml:space="preserve"> bearbeitet</w:t>
            </w:r>
            <w:r>
              <w:t>. Aus diesem Grund kann diese</w:t>
            </w:r>
            <w:r w:rsidR="006F491F">
              <w:t>r</w:t>
            </w:r>
            <w:r>
              <w:t xml:space="preserve"> Baustein auch nicht </w:t>
            </w:r>
            <w:r w:rsidR="006F491F">
              <w:t>weiter inhaltlich gefüllt werden</w:t>
            </w:r>
            <w:r>
              <w:t xml:space="preserve">, sondern muss im aktuellen Kurs adressatengerecht gestaltet werden. </w:t>
            </w:r>
          </w:p>
        </w:tc>
      </w:tr>
      <w:tr w:rsidR="008706CF" w:rsidRPr="005E1694" w14:paraId="0848F273" w14:textId="77777777" w:rsidTr="008706CF">
        <w:trPr>
          <w:trHeight w:val="529"/>
          <w:tblCellSpacing w:w="60" w:type="dxa"/>
        </w:trPr>
        <w:tc>
          <w:tcPr>
            <w:tcW w:w="1840" w:type="dxa"/>
            <w:shd w:val="clear" w:color="auto" w:fill="FFFFFF" w:themeFill="background1"/>
            <w:tcMar>
              <w:top w:w="0" w:type="dxa"/>
              <w:left w:w="57" w:type="dxa"/>
              <w:bottom w:w="0" w:type="dxa"/>
              <w:right w:w="113" w:type="dxa"/>
            </w:tcMar>
          </w:tcPr>
          <w:p w14:paraId="40DADE7F" w14:textId="77777777" w:rsidR="008706CF" w:rsidRPr="008706CF" w:rsidRDefault="008706CF" w:rsidP="005A167C">
            <w:pPr>
              <w:pStyle w:val="3berschrift"/>
            </w:pPr>
            <w:r w:rsidRPr="008706CF">
              <w:t>Baustein 3</w:t>
            </w:r>
          </w:p>
        </w:tc>
        <w:tc>
          <w:tcPr>
            <w:tcW w:w="7506" w:type="dxa"/>
            <w:shd w:val="clear" w:color="auto" w:fill="FFFFFF" w:themeFill="background1"/>
            <w:tcMar>
              <w:top w:w="0" w:type="dxa"/>
              <w:left w:w="57" w:type="dxa"/>
              <w:bottom w:w="0" w:type="dxa"/>
              <w:right w:w="113" w:type="dxa"/>
            </w:tcMar>
          </w:tcPr>
          <w:p w14:paraId="27968A86" w14:textId="77777777" w:rsidR="008706CF" w:rsidRPr="006662A4" w:rsidRDefault="008706CF" w:rsidP="008706CF">
            <w:pPr>
              <w:pStyle w:val="6Nummerierung"/>
              <w:framePr w:wrap="auto"/>
              <w:numPr>
                <w:ilvl w:val="0"/>
                <w:numId w:val="0"/>
              </w:numPr>
              <w:ind w:left="357" w:hanging="357"/>
              <w:rPr>
                <w:rFonts w:ascii="Calibri" w:hAnsi="Calibri"/>
                <w:b/>
                <w:bCs/>
                <w:i/>
                <w:iCs/>
                <w:color w:val="327A86"/>
                <w:spacing w:val="5"/>
                <w:sz w:val="22"/>
                <w:szCs w:val="28"/>
              </w:rPr>
            </w:pPr>
            <w:r>
              <w:rPr>
                <w:rFonts w:ascii="Calibri" w:hAnsi="Calibri"/>
                <w:b/>
                <w:bCs/>
                <w:i/>
                <w:iCs/>
                <w:color w:val="327A86"/>
                <w:spacing w:val="5"/>
                <w:sz w:val="22"/>
                <w:szCs w:val="28"/>
              </w:rPr>
              <w:t>Professionelle Lerngemeinschaft</w:t>
            </w:r>
            <w:r w:rsidR="004422A7">
              <w:rPr>
                <w:rFonts w:ascii="Calibri" w:hAnsi="Calibri"/>
                <w:b/>
                <w:bCs/>
                <w:i/>
                <w:iCs/>
                <w:color w:val="327A86"/>
                <w:spacing w:val="5"/>
                <w:sz w:val="22"/>
                <w:szCs w:val="28"/>
              </w:rPr>
              <w:t xml:space="preserve"> </w:t>
            </w:r>
            <w:r>
              <w:rPr>
                <w:rFonts w:ascii="Calibri" w:hAnsi="Calibri"/>
                <w:b/>
                <w:bCs/>
                <w:i/>
                <w:iCs/>
                <w:color w:val="327A86"/>
                <w:spacing w:val="5"/>
                <w:sz w:val="22"/>
                <w:szCs w:val="28"/>
              </w:rPr>
              <w:t>(PLG)</w:t>
            </w:r>
          </w:p>
          <w:p w14:paraId="554D0F18" w14:textId="77777777" w:rsidR="008706CF" w:rsidRPr="00AE346A" w:rsidRDefault="008706CF" w:rsidP="008706CF">
            <w:pPr>
              <w:pStyle w:val="6Nummerierung"/>
              <w:framePr w:wrap="auto"/>
              <w:numPr>
                <w:ilvl w:val="0"/>
                <w:numId w:val="0"/>
              </w:numPr>
              <w:ind w:left="357" w:hanging="357"/>
              <w:rPr>
                <w:rFonts w:asciiTheme="minorHAnsi" w:hAnsiTheme="minorHAnsi" w:cstheme="minorHAnsi"/>
              </w:rPr>
            </w:pPr>
            <w:r w:rsidRPr="00AE346A">
              <w:rPr>
                <w:rFonts w:asciiTheme="minorHAnsi" w:hAnsiTheme="minorHAnsi" w:cstheme="minorHAnsi"/>
              </w:rPr>
              <w:t>Das Konzept und das Verständnis von</w:t>
            </w:r>
            <w:r w:rsidR="004422A7">
              <w:rPr>
                <w:rFonts w:asciiTheme="minorHAnsi" w:hAnsiTheme="minorHAnsi" w:cstheme="minorHAnsi"/>
              </w:rPr>
              <w:t xml:space="preserve"> einer</w:t>
            </w:r>
            <w:r w:rsidRPr="00AE346A">
              <w:rPr>
                <w:rFonts w:asciiTheme="minorHAnsi" w:hAnsiTheme="minorHAnsi" w:cstheme="minorHAnsi"/>
              </w:rPr>
              <w:t xml:space="preserve"> PLG bestimmt integrativ die Modulgestaltung.</w:t>
            </w:r>
          </w:p>
        </w:tc>
      </w:tr>
    </w:tbl>
    <w:p w14:paraId="7189DA60" w14:textId="06B1AA78" w:rsidR="00F0627B" w:rsidRDefault="00F0627B" w:rsidP="00301F0B">
      <w:pPr>
        <w:rPr>
          <w:color w:val="327A86" w:themeColor="text2"/>
        </w:rPr>
      </w:pPr>
    </w:p>
    <w:tbl>
      <w:tblPr>
        <w:tblStyle w:val="Tabellenraster"/>
        <w:tblW w:w="4830" w:type="pct"/>
        <w:tblLayout w:type="fixed"/>
        <w:tblLook w:val="04A0" w:firstRow="1" w:lastRow="0" w:firstColumn="1" w:lastColumn="0" w:noHBand="0" w:noVBand="1"/>
      </w:tblPr>
      <w:tblGrid>
        <w:gridCol w:w="1874"/>
        <w:gridCol w:w="7645"/>
      </w:tblGrid>
      <w:tr w:rsidR="00A45DCB" w:rsidRPr="00480749" w14:paraId="1F74EF5B" w14:textId="77777777" w:rsidTr="006C0BE6">
        <w:trPr>
          <w:trHeight w:val="1015"/>
        </w:trPr>
        <w:tc>
          <w:tcPr>
            <w:tcW w:w="1840" w:type="dxa"/>
            <w:tcBorders>
              <w:top w:val="nil"/>
              <w:left w:val="nil"/>
              <w:bottom w:val="nil"/>
              <w:right w:val="nil"/>
            </w:tcBorders>
          </w:tcPr>
          <w:p w14:paraId="4588AD34" w14:textId="77777777" w:rsidR="00A45DCB" w:rsidRDefault="00A45DCB" w:rsidP="006C0BE6">
            <w:pPr>
              <w:pStyle w:val="3berschrift"/>
            </w:pPr>
          </w:p>
          <w:p w14:paraId="2769709E" w14:textId="77777777" w:rsidR="00A45DCB" w:rsidRDefault="00A45DCB" w:rsidP="006C0BE6">
            <w:pPr>
              <w:pStyle w:val="3berschrift"/>
            </w:pPr>
            <w:r>
              <w:t>Literatur</w:t>
            </w:r>
          </w:p>
          <w:p w14:paraId="1312373E" w14:textId="77777777" w:rsidR="00A45DCB" w:rsidRDefault="00A45DCB" w:rsidP="006C0BE6">
            <w:pPr>
              <w:pStyle w:val="3berschrift"/>
            </w:pPr>
          </w:p>
        </w:tc>
        <w:tc>
          <w:tcPr>
            <w:tcW w:w="7506" w:type="dxa"/>
            <w:tcBorders>
              <w:top w:val="nil"/>
              <w:left w:val="nil"/>
              <w:bottom w:val="nil"/>
              <w:right w:val="nil"/>
            </w:tcBorders>
          </w:tcPr>
          <w:p w14:paraId="3CDDF0D5" w14:textId="77777777" w:rsidR="00A45DCB" w:rsidRPr="004853C0" w:rsidRDefault="00A45DCB" w:rsidP="006C0BE6">
            <w:pPr>
              <w:spacing w:after="0"/>
              <w:contextualSpacing w:val="0"/>
              <w:rPr>
                <w:rFonts w:asciiTheme="minorHAnsi" w:hAnsiTheme="minorHAnsi" w:cstheme="minorHAnsi"/>
                <w:color w:val="000000"/>
                <w:sz w:val="20"/>
                <w:szCs w:val="20"/>
              </w:rPr>
            </w:pPr>
          </w:p>
          <w:p w14:paraId="296CF4C5" w14:textId="77777777" w:rsidR="00A45DCB" w:rsidRDefault="00A45DCB" w:rsidP="006C0BE6">
            <w:pPr>
              <w:pStyle w:val="7Literatur"/>
              <w:framePr w:wrap="auto"/>
            </w:pPr>
            <w:r>
              <w:t xml:space="preserve">DZLM (2015a): Professionelle Lerngemeinschaften als Programmlinie des DZLM. </w:t>
            </w:r>
            <w:r w:rsidRPr="0072457E">
              <w:rPr>
                <w:color w:val="327A86" w:themeColor="accent1"/>
                <w:u w:val="single"/>
              </w:rPr>
              <w:t>www.dzlm.de/files/uploads/DZLM-2.2-Konzept-PLGen-20150309_FINAL-20150324.pdf.</w:t>
            </w:r>
            <w:r w:rsidRPr="0072457E">
              <w:t xml:space="preserve"> Gesehen 15. Januar 2016</w:t>
            </w:r>
            <w:r>
              <w:t>.</w:t>
            </w:r>
          </w:p>
          <w:p w14:paraId="53F6F7CA" w14:textId="77777777" w:rsidR="00A45DCB" w:rsidRDefault="00A45DCB" w:rsidP="006C0BE6">
            <w:pPr>
              <w:pStyle w:val="7Literatur"/>
              <w:framePr w:wrap="auto"/>
            </w:pPr>
            <w:r>
              <w:t xml:space="preserve">Eichler, A., Vogel, M. (2012). </w:t>
            </w:r>
            <w:r>
              <w:rPr>
                <w:rStyle w:val="Hervorhebung"/>
              </w:rPr>
              <w:t>Leitidee Daten und Zufa</w:t>
            </w:r>
            <w:r w:rsidRPr="00A450D9">
              <w:rPr>
                <w:rStyle w:val="Hervorhebung"/>
              </w:rPr>
              <w:t>l</w:t>
            </w:r>
            <w:r w:rsidRPr="00A450D9">
              <w:rPr>
                <w:i/>
              </w:rPr>
              <w:t>l</w:t>
            </w:r>
            <w:r>
              <w:t>. Springer Spektrum</w:t>
            </w:r>
          </w:p>
          <w:p w14:paraId="448CF280" w14:textId="77777777" w:rsidR="00A45DCB" w:rsidRDefault="00A45DCB" w:rsidP="006C0BE6">
            <w:pPr>
              <w:pStyle w:val="7Literatur"/>
              <w:framePr w:wrap="auto"/>
            </w:pPr>
            <w:r>
              <w:t xml:space="preserve">Neubert, B. (2012). </w:t>
            </w:r>
            <w:r>
              <w:rPr>
                <w:rStyle w:val="Hervorhebung"/>
              </w:rPr>
              <w:t>Leitidee: Daten, Häufigkeit und Wahrscheinlichkeit.</w:t>
            </w:r>
            <w:r>
              <w:t xml:space="preserve"> Mildenberger</w:t>
            </w:r>
          </w:p>
          <w:p w14:paraId="6E3FE47A" w14:textId="77777777" w:rsidR="00A45DCB" w:rsidRDefault="00A45DCB" w:rsidP="006C0BE6">
            <w:pPr>
              <w:pStyle w:val="7Literatur"/>
              <w:framePr w:wrap="auto"/>
            </w:pPr>
            <w:r>
              <w:t xml:space="preserve">Walther, G., van den </w:t>
            </w:r>
            <w:proofErr w:type="spellStart"/>
            <w:r>
              <w:t>Heuvel-Panhuizen</w:t>
            </w:r>
            <w:proofErr w:type="spellEnd"/>
            <w:r>
              <w:t>, M., Ganzer D., &amp; Köller, O. (Hrsg.) (2008). Bildungsstandards für die Grundschule: Mathematik konkret. Berlin: Cornelsen.</w:t>
            </w:r>
          </w:p>
          <w:p w14:paraId="242CFD34" w14:textId="77777777" w:rsidR="00A45DCB" w:rsidRDefault="00A45DCB" w:rsidP="006C0BE6">
            <w:pPr>
              <w:pStyle w:val="7Literatur"/>
              <w:framePr w:wrap="auto"/>
            </w:pPr>
            <w:proofErr w:type="spellStart"/>
            <w:r>
              <w:t>Wollring</w:t>
            </w:r>
            <w:proofErr w:type="spellEnd"/>
            <w:r>
              <w:t xml:space="preserve">, B. (2009). Zur Kennzeichnung von Lernumgebungen für den Mathematikunterricht der Grundschule. In: </w:t>
            </w:r>
            <w:r>
              <w:rPr>
                <w:rStyle w:val="Hervorhebung"/>
              </w:rPr>
              <w:t xml:space="preserve">Peter-Koop et al. (Hrsg.). Lernumgebungen </w:t>
            </w:r>
            <w:r>
              <w:t>–</w:t>
            </w:r>
            <w:r>
              <w:rPr>
                <w:rStyle w:val="Hervorhebung"/>
              </w:rPr>
              <w:t xml:space="preserve"> Ein Weg zum kompetenzorientierten Mathematikunterricht in der Grundschule. S. 9</w:t>
            </w:r>
            <w:r>
              <w:t>–</w:t>
            </w:r>
            <w:r>
              <w:rPr>
                <w:rStyle w:val="Hervorhebung"/>
              </w:rPr>
              <w:t xml:space="preserve">23. </w:t>
            </w:r>
            <w:r>
              <w:t>Mildenberger.</w:t>
            </w:r>
          </w:p>
          <w:p w14:paraId="6CFA887B" w14:textId="77777777" w:rsidR="00A45DCB" w:rsidRPr="0072457E" w:rsidRDefault="00A45DCB" w:rsidP="006C0BE6">
            <w:pPr>
              <w:pStyle w:val="7Literatur"/>
              <w:framePr w:wrap="auto"/>
              <w:rPr>
                <w:color w:val="327A86" w:themeColor="accent1"/>
                <w:u w:val="single"/>
              </w:rPr>
            </w:pPr>
            <w:r w:rsidRPr="0072457E">
              <w:rPr>
                <w:color w:val="327A86" w:themeColor="accent1"/>
                <w:u w:val="single"/>
              </w:rPr>
              <w:t>http://primakom.dzlm.de/inhalte/daten-häufigkeit-wahrscheinlichkeit</w:t>
            </w:r>
          </w:p>
          <w:p w14:paraId="6252D9A8" w14:textId="77777777" w:rsidR="00A45DCB" w:rsidRPr="00480749" w:rsidRDefault="00A45DCB" w:rsidP="006C0BE6">
            <w:pPr>
              <w:pStyle w:val="7Literatur"/>
              <w:framePr w:wrap="auto"/>
              <w:rPr>
                <w:rFonts w:asciiTheme="minorHAnsi" w:hAnsiTheme="minorHAnsi" w:cstheme="minorHAnsi"/>
              </w:rPr>
            </w:pPr>
          </w:p>
        </w:tc>
      </w:tr>
    </w:tbl>
    <w:p w14:paraId="68E57364" w14:textId="77777777" w:rsidR="00A45DCB" w:rsidRDefault="00A45DCB" w:rsidP="00301F0B">
      <w:pPr>
        <w:rPr>
          <w:color w:val="327A86" w:themeColor="text2"/>
        </w:rPr>
      </w:pPr>
    </w:p>
    <w:sectPr w:rsidR="00A45DCB" w:rsidSect="00FE30BE">
      <w:headerReference w:type="default" r:id="rId14"/>
      <w:footerReference w:type="even" r:id="rId15"/>
      <w:footerReference w:type="default" r:id="rId16"/>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17441" w14:textId="77777777" w:rsidR="009217C1" w:rsidRDefault="009217C1">
      <w:pPr>
        <w:spacing w:after="0"/>
      </w:pPr>
      <w:r>
        <w:separator/>
      </w:r>
    </w:p>
  </w:endnote>
  <w:endnote w:type="continuationSeparator" w:id="0">
    <w:p w14:paraId="3D917171" w14:textId="77777777" w:rsidR="009217C1" w:rsidRDefault="009217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C6CB1" w14:textId="77777777" w:rsidR="008E6D17" w:rsidRDefault="001A05D9" w:rsidP="009F47EB">
    <w:pPr>
      <w:pStyle w:val="Fuzeile"/>
      <w:rPr>
        <w:rStyle w:val="Seitenzahl"/>
      </w:rPr>
    </w:pPr>
    <w:r>
      <w:rPr>
        <w:rStyle w:val="Seitenzahl"/>
      </w:rPr>
      <w:fldChar w:fldCharType="begin"/>
    </w:r>
    <w:r w:rsidR="008E6D17">
      <w:rPr>
        <w:rStyle w:val="Seitenzahl"/>
      </w:rPr>
      <w:instrText xml:space="preserve">PAGE  </w:instrText>
    </w:r>
    <w:r>
      <w:rPr>
        <w:rStyle w:val="Seitenzahl"/>
      </w:rPr>
      <w:fldChar w:fldCharType="end"/>
    </w:r>
  </w:p>
  <w:p w14:paraId="16D2C0A2" w14:textId="77777777" w:rsidR="008E6D17" w:rsidRDefault="008E6D17"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729E5" w14:textId="77777777" w:rsidR="008E6D17" w:rsidRDefault="008E6D17" w:rsidP="00460563">
    <w:pPr>
      <w:pStyle w:val="Fuzeile"/>
      <w:rPr>
        <w:rStyle w:val="Seitenzahl"/>
      </w:rPr>
    </w:pPr>
  </w:p>
  <w:p w14:paraId="7A1EFB0C" w14:textId="77777777" w:rsidR="008E6D17" w:rsidRDefault="008E6D17" w:rsidP="009F47EB">
    <w:pPr>
      <w:pStyle w:val="Fuzeile"/>
      <w:jc w:val="right"/>
    </w:pPr>
    <w:r>
      <w:rPr>
        <w:noProof/>
      </w:rPr>
      <w:drawing>
        <wp:anchor distT="0" distB="0" distL="114300" distR="114300" simplePos="0" relativeHeight="251664384" behindDoc="0" locked="0" layoutInCell="1" allowOverlap="1" wp14:anchorId="265CC34D" wp14:editId="47DD9212">
          <wp:simplePos x="0" y="0"/>
          <wp:positionH relativeFrom="column">
            <wp:posOffset>5414010</wp:posOffset>
          </wp:positionH>
          <wp:positionV relativeFrom="page">
            <wp:posOffset>10049510</wp:posOffset>
          </wp:positionV>
          <wp:extent cx="738505" cy="257810"/>
          <wp:effectExtent l="0" t="0" r="0" b="0"/>
          <wp:wrapTopAndBottom/>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extLst>
                      <a:ext uri="{28A0092B-C50C-407E-A947-70E740481C1C}">
                        <a14:useLocalDpi xmlns:a14="http://schemas.microsoft.com/office/drawing/2010/main" val="0"/>
                      </a:ext>
                    </a:extLst>
                  </a:blip>
                  <a:stretch>
                    <a:fillRect/>
                  </a:stretch>
                </pic:blipFill>
                <pic:spPr>
                  <a:xfrm>
                    <a:off x="0" y="0"/>
                    <a:ext cx="738505" cy="25781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F9EA7" w14:textId="77777777" w:rsidR="009217C1" w:rsidRDefault="009217C1">
      <w:pPr>
        <w:spacing w:after="0"/>
      </w:pPr>
      <w:r>
        <w:separator/>
      </w:r>
    </w:p>
  </w:footnote>
  <w:footnote w:type="continuationSeparator" w:id="0">
    <w:p w14:paraId="56AC6F17" w14:textId="77777777" w:rsidR="009217C1" w:rsidRDefault="009217C1">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A97C" w14:textId="77777777" w:rsidR="008E6D17" w:rsidRDefault="00603B85" w:rsidP="009F47EB">
    <w:pPr>
      <w:pStyle w:val="Kopfzeile"/>
    </w:pPr>
    <w:r>
      <w:rPr>
        <w:noProof/>
      </w:rPr>
      <w:pict w14:anchorId="7874D2B8">
        <v:rect id="Rectangle 42" o:spid="_x0000_s2050" style="position:absolute;left:0;text-align:left;margin-left:.4pt;margin-top:6.8pt;width:486.95pt;height:9.4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" fillcolor="#327a86" stroked="f">
          <v:textbox inset=",7.2pt,,7.2pt"/>
        </v:rect>
      </w:pict>
    </w:r>
  </w:p>
  <w:p w14:paraId="0129EA85" w14:textId="77777777" w:rsidR="008E6D17" w:rsidRDefault="008E6D17" w:rsidP="009F47EB">
    <w:pPr>
      <w:pStyle w:val="Kopfzeile"/>
    </w:pPr>
    <w:r>
      <w:rPr>
        <w:noProof/>
      </w:rPr>
      <w:drawing>
        <wp:anchor distT="0" distB="0" distL="114300" distR="114300" simplePos="0" relativeHeight="251659264" behindDoc="0" locked="0" layoutInCell="1" allowOverlap="1" wp14:anchorId="34C4E1B1" wp14:editId="00131F18">
          <wp:simplePos x="0" y="0"/>
          <wp:positionH relativeFrom="column">
            <wp:posOffset>-152400</wp:posOffset>
          </wp:positionH>
          <wp:positionV relativeFrom="paragraph">
            <wp:posOffset>34290</wp:posOffset>
          </wp:positionV>
          <wp:extent cx="1360805" cy="563880"/>
          <wp:effectExtent l="0" t="0" r="10795" b="0"/>
          <wp:wrapSquare wrapText="bothSides"/>
          <wp:docPr id="17"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anchor>
      </w:drawing>
    </w:r>
  </w:p>
  <w:p w14:paraId="4016A18B" w14:textId="77777777" w:rsidR="008E6D17" w:rsidRDefault="00603B85" w:rsidP="009F47EB">
    <w:pPr>
      <w:pStyle w:val="Kopfzeile"/>
    </w:pPr>
    <w:r>
      <w:rPr>
        <w:b/>
        <w:noProof/>
        <w:color w:val="367B8A"/>
        <w:sz w:val="36"/>
        <w:szCs w:val="36"/>
      </w:rPr>
      <w:pict w14:anchorId="789C7C62">
        <v:shapetype id="_x0000_t202" coordsize="21600,21600" o:spt="202" path="m,l,21600r21600,l21600,xe">
          <v:stroke joinstyle="miter"/>
          <v:path gradientshapeok="t" o:connecttype="rect"/>
        </v:shapetype>
        <v:shape id="Textfeld 5" o:spid="_x0000_s2049" type="#_x0000_t202" style="position:absolute;left:0;text-align:left;margin-left:125.55pt;margin-top:4pt;width:368pt;height:27pt;z-index:251662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" filled="f" stroked="f">
          <v:path arrowok="t"/>
          <v:textbox>
            <w:txbxContent>
              <w:p w14:paraId="258C7D05" w14:textId="77777777" w:rsidR="008E6D17" w:rsidRPr="008F4C40" w:rsidRDefault="00A25345" w:rsidP="00DF3B98">
                <w:pPr>
                  <w:pStyle w:val="1Ttel"/>
                  <w:jc w:val="right"/>
                  <w:rPr>
                    <w:sz w:val="24"/>
                  </w:rPr>
                </w:pPr>
                <w:r w:rsidRPr="008F4C40">
                  <w:rPr>
                    <w:sz w:val="24"/>
                  </w:rPr>
                  <w:t xml:space="preserve">Leitidee Daten und Zufall </w:t>
                </w:r>
                <w:r w:rsidR="008E6D17" w:rsidRPr="008F4C40">
                  <w:rPr>
                    <w:sz w:val="24"/>
                  </w:rPr>
                  <w:t xml:space="preserve">| </w:t>
                </w:r>
                <w:r w:rsidRPr="008F4C40">
                  <w:rPr>
                    <w:sz w:val="24"/>
                  </w:rPr>
                  <w:t>Modul</w:t>
                </w:r>
                <w:r w:rsidR="008E6D17" w:rsidRPr="008F4C40">
                  <w:rPr>
                    <w:sz w:val="24"/>
                  </w:rPr>
                  <w:t xml:space="preserve">handbuch </w:t>
                </w:r>
              </w:p>
            </w:txbxContent>
          </v:textbox>
        </v:shape>
      </w:pict>
    </w:r>
  </w:p>
  <w:p w14:paraId="3F40384D" w14:textId="77777777" w:rsidR="008E6D17" w:rsidRDefault="008E6D17"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EA7895"/>
    <w:multiLevelType w:val="hybridMultilevel"/>
    <w:tmpl w:val="8F9A7B74"/>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463983"/>
    <w:multiLevelType w:val="hybridMultilevel"/>
    <w:tmpl w:val="3906E606"/>
    <w:lvl w:ilvl="0" w:tplc="188E4C5C">
      <w:start w:val="1"/>
      <w:numFmt w:val="bullet"/>
      <w:lvlText w:val=""/>
      <w:lvlJc w:val="left"/>
      <w:pPr>
        <w:ind w:left="284" w:hanging="28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FF4717"/>
    <w:multiLevelType w:val="hybridMultilevel"/>
    <w:tmpl w:val="E3CA7DFC"/>
    <w:lvl w:ilvl="0" w:tplc="DACC63DC">
      <w:start w:val="1"/>
      <w:numFmt w:val="bullet"/>
      <w:lvlText w:val=""/>
      <w:lvlJc w:val="left"/>
      <w:pPr>
        <w:ind w:left="454" w:hanging="454"/>
      </w:pPr>
      <w:rPr>
        <w:rFonts w:ascii="Wingdings" w:hAnsi="Wingdings" w:hint="default"/>
        <w:color w:val="327A86"/>
      </w:rPr>
    </w:lvl>
    <w:lvl w:ilvl="1" w:tplc="B6961678">
      <w:start w:val="1"/>
      <w:numFmt w:val="bullet"/>
      <w:lvlText w:val=""/>
      <w:lvlJc w:val="left"/>
      <w:pPr>
        <w:ind w:left="1383" w:hanging="360"/>
      </w:pPr>
      <w:rPr>
        <w:rFonts w:ascii="Wingdings" w:hAnsi="Wingdings" w:hint="default"/>
        <w:color w:val="327A86"/>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5" w15:restartNumberingAfterBreak="0">
    <w:nsid w:val="11453C81"/>
    <w:multiLevelType w:val="hybridMultilevel"/>
    <w:tmpl w:val="D96C9A94"/>
    <w:lvl w:ilvl="0" w:tplc="C44874EC">
      <w:start w:val="1"/>
      <w:numFmt w:val="bullet"/>
      <w:lvlText w:val="•"/>
      <w:lvlJc w:val="left"/>
      <w:pPr>
        <w:tabs>
          <w:tab w:val="num" w:pos="720"/>
        </w:tabs>
        <w:ind w:left="720" w:hanging="360"/>
      </w:pPr>
      <w:rPr>
        <w:rFonts w:ascii="Times New Roman" w:hAnsi="Times New Roman" w:hint="default"/>
      </w:rPr>
    </w:lvl>
    <w:lvl w:ilvl="1" w:tplc="247E50B8">
      <w:start w:val="2123"/>
      <w:numFmt w:val="bullet"/>
      <w:lvlText w:val="•"/>
      <w:lvlJc w:val="left"/>
      <w:pPr>
        <w:tabs>
          <w:tab w:val="num" w:pos="1440"/>
        </w:tabs>
        <w:ind w:left="1440" w:hanging="360"/>
      </w:pPr>
      <w:rPr>
        <w:rFonts w:ascii="Times New Roman" w:hAnsi="Times New Roman" w:hint="default"/>
      </w:rPr>
    </w:lvl>
    <w:lvl w:ilvl="2" w:tplc="307C85EA" w:tentative="1">
      <w:start w:val="1"/>
      <w:numFmt w:val="bullet"/>
      <w:lvlText w:val="•"/>
      <w:lvlJc w:val="left"/>
      <w:pPr>
        <w:tabs>
          <w:tab w:val="num" w:pos="2160"/>
        </w:tabs>
        <w:ind w:left="2160" w:hanging="360"/>
      </w:pPr>
      <w:rPr>
        <w:rFonts w:ascii="Times New Roman" w:hAnsi="Times New Roman" w:hint="default"/>
      </w:rPr>
    </w:lvl>
    <w:lvl w:ilvl="3" w:tplc="03C60F56" w:tentative="1">
      <w:start w:val="1"/>
      <w:numFmt w:val="bullet"/>
      <w:lvlText w:val="•"/>
      <w:lvlJc w:val="left"/>
      <w:pPr>
        <w:tabs>
          <w:tab w:val="num" w:pos="2880"/>
        </w:tabs>
        <w:ind w:left="2880" w:hanging="360"/>
      </w:pPr>
      <w:rPr>
        <w:rFonts w:ascii="Times New Roman" w:hAnsi="Times New Roman" w:hint="default"/>
      </w:rPr>
    </w:lvl>
    <w:lvl w:ilvl="4" w:tplc="995AA60A" w:tentative="1">
      <w:start w:val="1"/>
      <w:numFmt w:val="bullet"/>
      <w:lvlText w:val="•"/>
      <w:lvlJc w:val="left"/>
      <w:pPr>
        <w:tabs>
          <w:tab w:val="num" w:pos="3600"/>
        </w:tabs>
        <w:ind w:left="3600" w:hanging="360"/>
      </w:pPr>
      <w:rPr>
        <w:rFonts w:ascii="Times New Roman" w:hAnsi="Times New Roman" w:hint="default"/>
      </w:rPr>
    </w:lvl>
    <w:lvl w:ilvl="5" w:tplc="7AAC9358" w:tentative="1">
      <w:start w:val="1"/>
      <w:numFmt w:val="bullet"/>
      <w:lvlText w:val="•"/>
      <w:lvlJc w:val="left"/>
      <w:pPr>
        <w:tabs>
          <w:tab w:val="num" w:pos="4320"/>
        </w:tabs>
        <w:ind w:left="4320" w:hanging="360"/>
      </w:pPr>
      <w:rPr>
        <w:rFonts w:ascii="Times New Roman" w:hAnsi="Times New Roman" w:hint="default"/>
      </w:rPr>
    </w:lvl>
    <w:lvl w:ilvl="6" w:tplc="FE0A5DA8" w:tentative="1">
      <w:start w:val="1"/>
      <w:numFmt w:val="bullet"/>
      <w:lvlText w:val="•"/>
      <w:lvlJc w:val="left"/>
      <w:pPr>
        <w:tabs>
          <w:tab w:val="num" w:pos="5040"/>
        </w:tabs>
        <w:ind w:left="5040" w:hanging="360"/>
      </w:pPr>
      <w:rPr>
        <w:rFonts w:ascii="Times New Roman" w:hAnsi="Times New Roman" w:hint="default"/>
      </w:rPr>
    </w:lvl>
    <w:lvl w:ilvl="7" w:tplc="6564191C" w:tentative="1">
      <w:start w:val="1"/>
      <w:numFmt w:val="bullet"/>
      <w:lvlText w:val="•"/>
      <w:lvlJc w:val="left"/>
      <w:pPr>
        <w:tabs>
          <w:tab w:val="num" w:pos="5760"/>
        </w:tabs>
        <w:ind w:left="5760" w:hanging="360"/>
      </w:pPr>
      <w:rPr>
        <w:rFonts w:ascii="Times New Roman" w:hAnsi="Times New Roman" w:hint="default"/>
      </w:rPr>
    </w:lvl>
    <w:lvl w:ilvl="8" w:tplc="D08C37E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7" w15:restartNumberingAfterBreak="0">
    <w:nsid w:val="14B46329"/>
    <w:multiLevelType w:val="hybridMultilevel"/>
    <w:tmpl w:val="E794D4AC"/>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7020DD"/>
    <w:multiLevelType w:val="hybridMultilevel"/>
    <w:tmpl w:val="F4F02434"/>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A34148"/>
    <w:multiLevelType w:val="hybridMultilevel"/>
    <w:tmpl w:val="67CC6984"/>
    <w:lvl w:ilvl="0" w:tplc="8CE6F052">
      <w:start w:val="1"/>
      <w:numFmt w:val="bullet"/>
      <w:lvlText w:val="•"/>
      <w:lvlJc w:val="left"/>
      <w:pPr>
        <w:tabs>
          <w:tab w:val="num" w:pos="720"/>
        </w:tabs>
        <w:ind w:left="720" w:hanging="360"/>
      </w:pPr>
      <w:rPr>
        <w:rFonts w:ascii="Times" w:hAnsi="Times" w:hint="default"/>
      </w:rPr>
    </w:lvl>
    <w:lvl w:ilvl="1" w:tplc="2DFED6BC">
      <w:numFmt w:val="bullet"/>
      <w:lvlText w:val="•"/>
      <w:lvlJc w:val="left"/>
      <w:pPr>
        <w:tabs>
          <w:tab w:val="num" w:pos="1440"/>
        </w:tabs>
        <w:ind w:left="1440" w:hanging="360"/>
      </w:pPr>
      <w:rPr>
        <w:rFonts w:ascii="Times" w:hAnsi="Times" w:hint="default"/>
      </w:rPr>
    </w:lvl>
    <w:lvl w:ilvl="2" w:tplc="69704F48" w:tentative="1">
      <w:start w:val="1"/>
      <w:numFmt w:val="bullet"/>
      <w:lvlText w:val="•"/>
      <w:lvlJc w:val="left"/>
      <w:pPr>
        <w:tabs>
          <w:tab w:val="num" w:pos="2160"/>
        </w:tabs>
        <w:ind w:left="2160" w:hanging="360"/>
      </w:pPr>
      <w:rPr>
        <w:rFonts w:ascii="Times" w:hAnsi="Times" w:hint="default"/>
      </w:rPr>
    </w:lvl>
    <w:lvl w:ilvl="3" w:tplc="FA94C70C" w:tentative="1">
      <w:start w:val="1"/>
      <w:numFmt w:val="bullet"/>
      <w:lvlText w:val="•"/>
      <w:lvlJc w:val="left"/>
      <w:pPr>
        <w:tabs>
          <w:tab w:val="num" w:pos="2880"/>
        </w:tabs>
        <w:ind w:left="2880" w:hanging="360"/>
      </w:pPr>
      <w:rPr>
        <w:rFonts w:ascii="Times" w:hAnsi="Times" w:hint="default"/>
      </w:rPr>
    </w:lvl>
    <w:lvl w:ilvl="4" w:tplc="8F7C1ABC" w:tentative="1">
      <w:start w:val="1"/>
      <w:numFmt w:val="bullet"/>
      <w:lvlText w:val="•"/>
      <w:lvlJc w:val="left"/>
      <w:pPr>
        <w:tabs>
          <w:tab w:val="num" w:pos="3600"/>
        </w:tabs>
        <w:ind w:left="3600" w:hanging="360"/>
      </w:pPr>
      <w:rPr>
        <w:rFonts w:ascii="Times" w:hAnsi="Times" w:hint="default"/>
      </w:rPr>
    </w:lvl>
    <w:lvl w:ilvl="5" w:tplc="18F4B288" w:tentative="1">
      <w:start w:val="1"/>
      <w:numFmt w:val="bullet"/>
      <w:lvlText w:val="•"/>
      <w:lvlJc w:val="left"/>
      <w:pPr>
        <w:tabs>
          <w:tab w:val="num" w:pos="4320"/>
        </w:tabs>
        <w:ind w:left="4320" w:hanging="360"/>
      </w:pPr>
      <w:rPr>
        <w:rFonts w:ascii="Times" w:hAnsi="Times" w:hint="default"/>
      </w:rPr>
    </w:lvl>
    <w:lvl w:ilvl="6" w:tplc="A838E024" w:tentative="1">
      <w:start w:val="1"/>
      <w:numFmt w:val="bullet"/>
      <w:lvlText w:val="•"/>
      <w:lvlJc w:val="left"/>
      <w:pPr>
        <w:tabs>
          <w:tab w:val="num" w:pos="5040"/>
        </w:tabs>
        <w:ind w:left="5040" w:hanging="360"/>
      </w:pPr>
      <w:rPr>
        <w:rFonts w:ascii="Times" w:hAnsi="Times" w:hint="default"/>
      </w:rPr>
    </w:lvl>
    <w:lvl w:ilvl="7" w:tplc="8660A0D8" w:tentative="1">
      <w:start w:val="1"/>
      <w:numFmt w:val="bullet"/>
      <w:lvlText w:val="•"/>
      <w:lvlJc w:val="left"/>
      <w:pPr>
        <w:tabs>
          <w:tab w:val="num" w:pos="5760"/>
        </w:tabs>
        <w:ind w:left="5760" w:hanging="360"/>
      </w:pPr>
      <w:rPr>
        <w:rFonts w:ascii="Times" w:hAnsi="Times" w:hint="default"/>
      </w:rPr>
    </w:lvl>
    <w:lvl w:ilvl="8" w:tplc="2A2C2A6A" w:tentative="1">
      <w:start w:val="1"/>
      <w:numFmt w:val="bullet"/>
      <w:lvlText w:val="•"/>
      <w:lvlJc w:val="left"/>
      <w:pPr>
        <w:tabs>
          <w:tab w:val="num" w:pos="6480"/>
        </w:tabs>
        <w:ind w:left="6480" w:hanging="360"/>
      </w:pPr>
      <w:rPr>
        <w:rFonts w:ascii="Times" w:hAnsi="Times" w:hint="default"/>
      </w:rPr>
    </w:lvl>
  </w:abstractNum>
  <w:abstractNum w:abstractNumId="10" w15:restartNumberingAfterBreak="0">
    <w:nsid w:val="16514FA5"/>
    <w:multiLevelType w:val="hybridMultilevel"/>
    <w:tmpl w:val="4FBA1314"/>
    <w:lvl w:ilvl="0" w:tplc="3C748B7E">
      <w:start w:val="1"/>
      <w:numFmt w:val="bullet"/>
      <w:lvlText w:val="•"/>
      <w:lvlJc w:val="left"/>
      <w:pPr>
        <w:tabs>
          <w:tab w:val="num" w:pos="720"/>
        </w:tabs>
        <w:ind w:left="720" w:hanging="360"/>
      </w:pPr>
      <w:rPr>
        <w:rFonts w:ascii="Times" w:hAnsi="Times" w:hint="default"/>
      </w:rPr>
    </w:lvl>
    <w:lvl w:ilvl="1" w:tplc="CBF65A1C" w:tentative="1">
      <w:start w:val="1"/>
      <w:numFmt w:val="bullet"/>
      <w:lvlText w:val="•"/>
      <w:lvlJc w:val="left"/>
      <w:pPr>
        <w:tabs>
          <w:tab w:val="num" w:pos="1440"/>
        </w:tabs>
        <w:ind w:left="1440" w:hanging="360"/>
      </w:pPr>
      <w:rPr>
        <w:rFonts w:ascii="Times" w:hAnsi="Times" w:hint="default"/>
      </w:rPr>
    </w:lvl>
    <w:lvl w:ilvl="2" w:tplc="5784E61C" w:tentative="1">
      <w:start w:val="1"/>
      <w:numFmt w:val="bullet"/>
      <w:lvlText w:val="•"/>
      <w:lvlJc w:val="left"/>
      <w:pPr>
        <w:tabs>
          <w:tab w:val="num" w:pos="2160"/>
        </w:tabs>
        <w:ind w:left="2160" w:hanging="360"/>
      </w:pPr>
      <w:rPr>
        <w:rFonts w:ascii="Times" w:hAnsi="Times" w:hint="default"/>
      </w:rPr>
    </w:lvl>
    <w:lvl w:ilvl="3" w:tplc="3D66E34C" w:tentative="1">
      <w:start w:val="1"/>
      <w:numFmt w:val="bullet"/>
      <w:lvlText w:val="•"/>
      <w:lvlJc w:val="left"/>
      <w:pPr>
        <w:tabs>
          <w:tab w:val="num" w:pos="2880"/>
        </w:tabs>
        <w:ind w:left="2880" w:hanging="360"/>
      </w:pPr>
      <w:rPr>
        <w:rFonts w:ascii="Times" w:hAnsi="Times" w:hint="default"/>
      </w:rPr>
    </w:lvl>
    <w:lvl w:ilvl="4" w:tplc="92D2FD88" w:tentative="1">
      <w:start w:val="1"/>
      <w:numFmt w:val="bullet"/>
      <w:lvlText w:val="•"/>
      <w:lvlJc w:val="left"/>
      <w:pPr>
        <w:tabs>
          <w:tab w:val="num" w:pos="3600"/>
        </w:tabs>
        <w:ind w:left="3600" w:hanging="360"/>
      </w:pPr>
      <w:rPr>
        <w:rFonts w:ascii="Times" w:hAnsi="Times" w:hint="default"/>
      </w:rPr>
    </w:lvl>
    <w:lvl w:ilvl="5" w:tplc="16A4FB9C" w:tentative="1">
      <w:start w:val="1"/>
      <w:numFmt w:val="bullet"/>
      <w:lvlText w:val="•"/>
      <w:lvlJc w:val="left"/>
      <w:pPr>
        <w:tabs>
          <w:tab w:val="num" w:pos="4320"/>
        </w:tabs>
        <w:ind w:left="4320" w:hanging="360"/>
      </w:pPr>
      <w:rPr>
        <w:rFonts w:ascii="Times" w:hAnsi="Times" w:hint="default"/>
      </w:rPr>
    </w:lvl>
    <w:lvl w:ilvl="6" w:tplc="1B8E98CE" w:tentative="1">
      <w:start w:val="1"/>
      <w:numFmt w:val="bullet"/>
      <w:lvlText w:val="•"/>
      <w:lvlJc w:val="left"/>
      <w:pPr>
        <w:tabs>
          <w:tab w:val="num" w:pos="5040"/>
        </w:tabs>
        <w:ind w:left="5040" w:hanging="360"/>
      </w:pPr>
      <w:rPr>
        <w:rFonts w:ascii="Times" w:hAnsi="Times" w:hint="default"/>
      </w:rPr>
    </w:lvl>
    <w:lvl w:ilvl="7" w:tplc="A1220C64" w:tentative="1">
      <w:start w:val="1"/>
      <w:numFmt w:val="bullet"/>
      <w:lvlText w:val="•"/>
      <w:lvlJc w:val="left"/>
      <w:pPr>
        <w:tabs>
          <w:tab w:val="num" w:pos="5760"/>
        </w:tabs>
        <w:ind w:left="5760" w:hanging="360"/>
      </w:pPr>
      <w:rPr>
        <w:rFonts w:ascii="Times" w:hAnsi="Times" w:hint="default"/>
      </w:rPr>
    </w:lvl>
    <w:lvl w:ilvl="8" w:tplc="9FBA2570" w:tentative="1">
      <w:start w:val="1"/>
      <w:numFmt w:val="bullet"/>
      <w:lvlText w:val="•"/>
      <w:lvlJc w:val="left"/>
      <w:pPr>
        <w:tabs>
          <w:tab w:val="num" w:pos="6480"/>
        </w:tabs>
        <w:ind w:left="6480" w:hanging="360"/>
      </w:pPr>
      <w:rPr>
        <w:rFonts w:ascii="Times" w:hAnsi="Times" w:hint="default"/>
      </w:rPr>
    </w:lvl>
  </w:abstractNum>
  <w:abstractNum w:abstractNumId="11"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C104078"/>
    <w:multiLevelType w:val="hybridMultilevel"/>
    <w:tmpl w:val="656683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EFB4409"/>
    <w:multiLevelType w:val="hybridMultilevel"/>
    <w:tmpl w:val="B994D5E4"/>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2235DB"/>
    <w:multiLevelType w:val="hybridMultilevel"/>
    <w:tmpl w:val="C4CA158C"/>
    <w:lvl w:ilvl="0" w:tplc="23D4E18C">
      <w:start w:val="1"/>
      <w:numFmt w:val="bullet"/>
      <w:lvlText w:val="•"/>
      <w:lvlJc w:val="left"/>
      <w:pPr>
        <w:tabs>
          <w:tab w:val="num" w:pos="720"/>
        </w:tabs>
        <w:ind w:left="720" w:hanging="360"/>
      </w:pPr>
      <w:rPr>
        <w:rFonts w:ascii="Times" w:hAnsi="Times" w:hint="default"/>
      </w:rPr>
    </w:lvl>
    <w:lvl w:ilvl="1" w:tplc="71986152" w:tentative="1">
      <w:start w:val="1"/>
      <w:numFmt w:val="bullet"/>
      <w:lvlText w:val="•"/>
      <w:lvlJc w:val="left"/>
      <w:pPr>
        <w:tabs>
          <w:tab w:val="num" w:pos="1440"/>
        </w:tabs>
        <w:ind w:left="1440" w:hanging="360"/>
      </w:pPr>
      <w:rPr>
        <w:rFonts w:ascii="Times" w:hAnsi="Times" w:hint="default"/>
      </w:rPr>
    </w:lvl>
    <w:lvl w:ilvl="2" w:tplc="088C50BC" w:tentative="1">
      <w:start w:val="1"/>
      <w:numFmt w:val="bullet"/>
      <w:lvlText w:val="•"/>
      <w:lvlJc w:val="left"/>
      <w:pPr>
        <w:tabs>
          <w:tab w:val="num" w:pos="2160"/>
        </w:tabs>
        <w:ind w:left="2160" w:hanging="360"/>
      </w:pPr>
      <w:rPr>
        <w:rFonts w:ascii="Times" w:hAnsi="Times" w:hint="default"/>
      </w:rPr>
    </w:lvl>
    <w:lvl w:ilvl="3" w:tplc="BADADB0A" w:tentative="1">
      <w:start w:val="1"/>
      <w:numFmt w:val="bullet"/>
      <w:lvlText w:val="•"/>
      <w:lvlJc w:val="left"/>
      <w:pPr>
        <w:tabs>
          <w:tab w:val="num" w:pos="2880"/>
        </w:tabs>
        <w:ind w:left="2880" w:hanging="360"/>
      </w:pPr>
      <w:rPr>
        <w:rFonts w:ascii="Times" w:hAnsi="Times" w:hint="default"/>
      </w:rPr>
    </w:lvl>
    <w:lvl w:ilvl="4" w:tplc="A66E46E4" w:tentative="1">
      <w:start w:val="1"/>
      <w:numFmt w:val="bullet"/>
      <w:lvlText w:val="•"/>
      <w:lvlJc w:val="left"/>
      <w:pPr>
        <w:tabs>
          <w:tab w:val="num" w:pos="3600"/>
        </w:tabs>
        <w:ind w:left="3600" w:hanging="360"/>
      </w:pPr>
      <w:rPr>
        <w:rFonts w:ascii="Times" w:hAnsi="Times" w:hint="default"/>
      </w:rPr>
    </w:lvl>
    <w:lvl w:ilvl="5" w:tplc="214CB45A" w:tentative="1">
      <w:start w:val="1"/>
      <w:numFmt w:val="bullet"/>
      <w:lvlText w:val="•"/>
      <w:lvlJc w:val="left"/>
      <w:pPr>
        <w:tabs>
          <w:tab w:val="num" w:pos="4320"/>
        </w:tabs>
        <w:ind w:left="4320" w:hanging="360"/>
      </w:pPr>
      <w:rPr>
        <w:rFonts w:ascii="Times" w:hAnsi="Times" w:hint="default"/>
      </w:rPr>
    </w:lvl>
    <w:lvl w:ilvl="6" w:tplc="5C06CBBC" w:tentative="1">
      <w:start w:val="1"/>
      <w:numFmt w:val="bullet"/>
      <w:lvlText w:val="•"/>
      <w:lvlJc w:val="left"/>
      <w:pPr>
        <w:tabs>
          <w:tab w:val="num" w:pos="5040"/>
        </w:tabs>
        <w:ind w:left="5040" w:hanging="360"/>
      </w:pPr>
      <w:rPr>
        <w:rFonts w:ascii="Times" w:hAnsi="Times" w:hint="default"/>
      </w:rPr>
    </w:lvl>
    <w:lvl w:ilvl="7" w:tplc="686EB53C" w:tentative="1">
      <w:start w:val="1"/>
      <w:numFmt w:val="bullet"/>
      <w:lvlText w:val="•"/>
      <w:lvlJc w:val="left"/>
      <w:pPr>
        <w:tabs>
          <w:tab w:val="num" w:pos="5760"/>
        </w:tabs>
        <w:ind w:left="5760" w:hanging="360"/>
      </w:pPr>
      <w:rPr>
        <w:rFonts w:ascii="Times" w:hAnsi="Times" w:hint="default"/>
      </w:rPr>
    </w:lvl>
    <w:lvl w:ilvl="8" w:tplc="4DAE7642"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22C35590"/>
    <w:multiLevelType w:val="hybridMultilevel"/>
    <w:tmpl w:val="7096BF2C"/>
    <w:lvl w:ilvl="0" w:tplc="9F0E5C1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50F7B3E"/>
    <w:multiLevelType w:val="hybridMultilevel"/>
    <w:tmpl w:val="FD0A3164"/>
    <w:lvl w:ilvl="0" w:tplc="0407000F">
      <w:start w:val="1"/>
      <w:numFmt w:val="decimal"/>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7" w15:restartNumberingAfterBreak="0">
    <w:nsid w:val="2547608F"/>
    <w:multiLevelType w:val="hybridMultilevel"/>
    <w:tmpl w:val="5608074C"/>
    <w:lvl w:ilvl="0" w:tplc="37F637B4">
      <w:start w:val="1"/>
      <w:numFmt w:val="bullet"/>
      <w:lvlText w:val="•"/>
      <w:lvlJc w:val="left"/>
      <w:pPr>
        <w:tabs>
          <w:tab w:val="num" w:pos="720"/>
        </w:tabs>
        <w:ind w:left="720" w:hanging="360"/>
      </w:pPr>
      <w:rPr>
        <w:rFonts w:ascii="Times New Roman" w:hAnsi="Times New Roman" w:hint="default"/>
      </w:rPr>
    </w:lvl>
    <w:lvl w:ilvl="1" w:tplc="60CA889A" w:tentative="1">
      <w:start w:val="1"/>
      <w:numFmt w:val="bullet"/>
      <w:lvlText w:val="•"/>
      <w:lvlJc w:val="left"/>
      <w:pPr>
        <w:tabs>
          <w:tab w:val="num" w:pos="1440"/>
        </w:tabs>
        <w:ind w:left="1440" w:hanging="360"/>
      </w:pPr>
      <w:rPr>
        <w:rFonts w:ascii="Times New Roman" w:hAnsi="Times New Roman" w:hint="default"/>
      </w:rPr>
    </w:lvl>
    <w:lvl w:ilvl="2" w:tplc="DCA68B12" w:tentative="1">
      <w:start w:val="1"/>
      <w:numFmt w:val="bullet"/>
      <w:lvlText w:val="•"/>
      <w:lvlJc w:val="left"/>
      <w:pPr>
        <w:tabs>
          <w:tab w:val="num" w:pos="2160"/>
        </w:tabs>
        <w:ind w:left="2160" w:hanging="360"/>
      </w:pPr>
      <w:rPr>
        <w:rFonts w:ascii="Times New Roman" w:hAnsi="Times New Roman" w:hint="default"/>
      </w:rPr>
    </w:lvl>
    <w:lvl w:ilvl="3" w:tplc="B9080CF2" w:tentative="1">
      <w:start w:val="1"/>
      <w:numFmt w:val="bullet"/>
      <w:lvlText w:val="•"/>
      <w:lvlJc w:val="left"/>
      <w:pPr>
        <w:tabs>
          <w:tab w:val="num" w:pos="2880"/>
        </w:tabs>
        <w:ind w:left="2880" w:hanging="360"/>
      </w:pPr>
      <w:rPr>
        <w:rFonts w:ascii="Times New Roman" w:hAnsi="Times New Roman" w:hint="default"/>
      </w:rPr>
    </w:lvl>
    <w:lvl w:ilvl="4" w:tplc="0B900E70" w:tentative="1">
      <w:start w:val="1"/>
      <w:numFmt w:val="bullet"/>
      <w:lvlText w:val="•"/>
      <w:lvlJc w:val="left"/>
      <w:pPr>
        <w:tabs>
          <w:tab w:val="num" w:pos="3600"/>
        </w:tabs>
        <w:ind w:left="3600" w:hanging="360"/>
      </w:pPr>
      <w:rPr>
        <w:rFonts w:ascii="Times New Roman" w:hAnsi="Times New Roman" w:hint="default"/>
      </w:rPr>
    </w:lvl>
    <w:lvl w:ilvl="5" w:tplc="5518CC68" w:tentative="1">
      <w:start w:val="1"/>
      <w:numFmt w:val="bullet"/>
      <w:lvlText w:val="•"/>
      <w:lvlJc w:val="left"/>
      <w:pPr>
        <w:tabs>
          <w:tab w:val="num" w:pos="4320"/>
        </w:tabs>
        <w:ind w:left="4320" w:hanging="360"/>
      </w:pPr>
      <w:rPr>
        <w:rFonts w:ascii="Times New Roman" w:hAnsi="Times New Roman" w:hint="default"/>
      </w:rPr>
    </w:lvl>
    <w:lvl w:ilvl="6" w:tplc="256E6AE6" w:tentative="1">
      <w:start w:val="1"/>
      <w:numFmt w:val="bullet"/>
      <w:lvlText w:val="•"/>
      <w:lvlJc w:val="left"/>
      <w:pPr>
        <w:tabs>
          <w:tab w:val="num" w:pos="5040"/>
        </w:tabs>
        <w:ind w:left="5040" w:hanging="360"/>
      </w:pPr>
      <w:rPr>
        <w:rFonts w:ascii="Times New Roman" w:hAnsi="Times New Roman" w:hint="default"/>
      </w:rPr>
    </w:lvl>
    <w:lvl w:ilvl="7" w:tplc="714E1894" w:tentative="1">
      <w:start w:val="1"/>
      <w:numFmt w:val="bullet"/>
      <w:lvlText w:val="•"/>
      <w:lvlJc w:val="left"/>
      <w:pPr>
        <w:tabs>
          <w:tab w:val="num" w:pos="5760"/>
        </w:tabs>
        <w:ind w:left="5760" w:hanging="360"/>
      </w:pPr>
      <w:rPr>
        <w:rFonts w:ascii="Times New Roman" w:hAnsi="Times New Roman" w:hint="default"/>
      </w:rPr>
    </w:lvl>
    <w:lvl w:ilvl="8" w:tplc="2E2EF2E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A0364C4"/>
    <w:multiLevelType w:val="hybridMultilevel"/>
    <w:tmpl w:val="656683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D3A09B4"/>
    <w:multiLevelType w:val="hybridMultilevel"/>
    <w:tmpl w:val="E5AA487E"/>
    <w:lvl w:ilvl="0" w:tplc="752A2C6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14D5A81"/>
    <w:multiLevelType w:val="hybridMultilevel"/>
    <w:tmpl w:val="9F9C9BC8"/>
    <w:lvl w:ilvl="0" w:tplc="B6961678">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3DE4F28"/>
    <w:multiLevelType w:val="hybridMultilevel"/>
    <w:tmpl w:val="D6981D12"/>
    <w:lvl w:ilvl="0" w:tplc="C13E0A7C">
      <w:start w:val="1"/>
      <w:numFmt w:val="bullet"/>
      <w:lvlText w:val="•"/>
      <w:lvlJc w:val="left"/>
      <w:pPr>
        <w:tabs>
          <w:tab w:val="num" w:pos="720"/>
        </w:tabs>
        <w:ind w:left="720" w:hanging="360"/>
      </w:pPr>
      <w:rPr>
        <w:rFonts w:ascii="Times" w:hAnsi="Times" w:hint="default"/>
      </w:rPr>
    </w:lvl>
    <w:lvl w:ilvl="1" w:tplc="A6823366">
      <w:numFmt w:val="bullet"/>
      <w:lvlText w:val="•"/>
      <w:lvlJc w:val="left"/>
      <w:pPr>
        <w:tabs>
          <w:tab w:val="num" w:pos="1440"/>
        </w:tabs>
        <w:ind w:left="1440" w:hanging="360"/>
      </w:pPr>
      <w:rPr>
        <w:rFonts w:ascii="Times" w:hAnsi="Times" w:hint="default"/>
      </w:rPr>
    </w:lvl>
    <w:lvl w:ilvl="2" w:tplc="3A9E32CA" w:tentative="1">
      <w:start w:val="1"/>
      <w:numFmt w:val="bullet"/>
      <w:lvlText w:val="•"/>
      <w:lvlJc w:val="left"/>
      <w:pPr>
        <w:tabs>
          <w:tab w:val="num" w:pos="2160"/>
        </w:tabs>
        <w:ind w:left="2160" w:hanging="360"/>
      </w:pPr>
      <w:rPr>
        <w:rFonts w:ascii="Times" w:hAnsi="Times" w:hint="default"/>
      </w:rPr>
    </w:lvl>
    <w:lvl w:ilvl="3" w:tplc="C6205502" w:tentative="1">
      <w:start w:val="1"/>
      <w:numFmt w:val="bullet"/>
      <w:lvlText w:val="•"/>
      <w:lvlJc w:val="left"/>
      <w:pPr>
        <w:tabs>
          <w:tab w:val="num" w:pos="2880"/>
        </w:tabs>
        <w:ind w:left="2880" w:hanging="360"/>
      </w:pPr>
      <w:rPr>
        <w:rFonts w:ascii="Times" w:hAnsi="Times" w:hint="default"/>
      </w:rPr>
    </w:lvl>
    <w:lvl w:ilvl="4" w:tplc="BA34056A" w:tentative="1">
      <w:start w:val="1"/>
      <w:numFmt w:val="bullet"/>
      <w:lvlText w:val="•"/>
      <w:lvlJc w:val="left"/>
      <w:pPr>
        <w:tabs>
          <w:tab w:val="num" w:pos="3600"/>
        </w:tabs>
        <w:ind w:left="3600" w:hanging="360"/>
      </w:pPr>
      <w:rPr>
        <w:rFonts w:ascii="Times" w:hAnsi="Times" w:hint="default"/>
      </w:rPr>
    </w:lvl>
    <w:lvl w:ilvl="5" w:tplc="F7C4D5EE" w:tentative="1">
      <w:start w:val="1"/>
      <w:numFmt w:val="bullet"/>
      <w:lvlText w:val="•"/>
      <w:lvlJc w:val="left"/>
      <w:pPr>
        <w:tabs>
          <w:tab w:val="num" w:pos="4320"/>
        </w:tabs>
        <w:ind w:left="4320" w:hanging="360"/>
      </w:pPr>
      <w:rPr>
        <w:rFonts w:ascii="Times" w:hAnsi="Times" w:hint="default"/>
      </w:rPr>
    </w:lvl>
    <w:lvl w:ilvl="6" w:tplc="BC8E474A" w:tentative="1">
      <w:start w:val="1"/>
      <w:numFmt w:val="bullet"/>
      <w:lvlText w:val="•"/>
      <w:lvlJc w:val="left"/>
      <w:pPr>
        <w:tabs>
          <w:tab w:val="num" w:pos="5040"/>
        </w:tabs>
        <w:ind w:left="5040" w:hanging="360"/>
      </w:pPr>
      <w:rPr>
        <w:rFonts w:ascii="Times" w:hAnsi="Times" w:hint="default"/>
      </w:rPr>
    </w:lvl>
    <w:lvl w:ilvl="7" w:tplc="7388A96E" w:tentative="1">
      <w:start w:val="1"/>
      <w:numFmt w:val="bullet"/>
      <w:lvlText w:val="•"/>
      <w:lvlJc w:val="left"/>
      <w:pPr>
        <w:tabs>
          <w:tab w:val="num" w:pos="5760"/>
        </w:tabs>
        <w:ind w:left="5760" w:hanging="360"/>
      </w:pPr>
      <w:rPr>
        <w:rFonts w:ascii="Times" w:hAnsi="Times" w:hint="default"/>
      </w:rPr>
    </w:lvl>
    <w:lvl w:ilvl="8" w:tplc="90FC75C2"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5E17D63"/>
    <w:multiLevelType w:val="hybridMultilevel"/>
    <w:tmpl w:val="0AA255FC"/>
    <w:lvl w:ilvl="0" w:tplc="1B46958E">
      <w:start w:val="1"/>
      <w:numFmt w:val="bullet"/>
      <w:lvlText w:val="•"/>
      <w:lvlJc w:val="left"/>
      <w:pPr>
        <w:tabs>
          <w:tab w:val="num" w:pos="720"/>
        </w:tabs>
        <w:ind w:left="720" w:hanging="360"/>
      </w:pPr>
      <w:rPr>
        <w:rFonts w:ascii="Times" w:hAnsi="Times" w:hint="default"/>
      </w:rPr>
    </w:lvl>
    <w:lvl w:ilvl="1" w:tplc="084C902C" w:tentative="1">
      <w:start w:val="1"/>
      <w:numFmt w:val="bullet"/>
      <w:lvlText w:val="•"/>
      <w:lvlJc w:val="left"/>
      <w:pPr>
        <w:tabs>
          <w:tab w:val="num" w:pos="1440"/>
        </w:tabs>
        <w:ind w:left="1440" w:hanging="360"/>
      </w:pPr>
      <w:rPr>
        <w:rFonts w:ascii="Times" w:hAnsi="Times" w:hint="default"/>
      </w:rPr>
    </w:lvl>
    <w:lvl w:ilvl="2" w:tplc="508C99F8" w:tentative="1">
      <w:start w:val="1"/>
      <w:numFmt w:val="bullet"/>
      <w:lvlText w:val="•"/>
      <w:lvlJc w:val="left"/>
      <w:pPr>
        <w:tabs>
          <w:tab w:val="num" w:pos="2160"/>
        </w:tabs>
        <w:ind w:left="2160" w:hanging="360"/>
      </w:pPr>
      <w:rPr>
        <w:rFonts w:ascii="Times" w:hAnsi="Times" w:hint="default"/>
      </w:rPr>
    </w:lvl>
    <w:lvl w:ilvl="3" w:tplc="6AB4FABC" w:tentative="1">
      <w:start w:val="1"/>
      <w:numFmt w:val="bullet"/>
      <w:lvlText w:val="•"/>
      <w:lvlJc w:val="left"/>
      <w:pPr>
        <w:tabs>
          <w:tab w:val="num" w:pos="2880"/>
        </w:tabs>
        <w:ind w:left="2880" w:hanging="360"/>
      </w:pPr>
      <w:rPr>
        <w:rFonts w:ascii="Times" w:hAnsi="Times" w:hint="default"/>
      </w:rPr>
    </w:lvl>
    <w:lvl w:ilvl="4" w:tplc="8C344AD0" w:tentative="1">
      <w:start w:val="1"/>
      <w:numFmt w:val="bullet"/>
      <w:lvlText w:val="•"/>
      <w:lvlJc w:val="left"/>
      <w:pPr>
        <w:tabs>
          <w:tab w:val="num" w:pos="3600"/>
        </w:tabs>
        <w:ind w:left="3600" w:hanging="360"/>
      </w:pPr>
      <w:rPr>
        <w:rFonts w:ascii="Times" w:hAnsi="Times" w:hint="default"/>
      </w:rPr>
    </w:lvl>
    <w:lvl w:ilvl="5" w:tplc="5B2E8B0E" w:tentative="1">
      <w:start w:val="1"/>
      <w:numFmt w:val="bullet"/>
      <w:lvlText w:val="•"/>
      <w:lvlJc w:val="left"/>
      <w:pPr>
        <w:tabs>
          <w:tab w:val="num" w:pos="4320"/>
        </w:tabs>
        <w:ind w:left="4320" w:hanging="360"/>
      </w:pPr>
      <w:rPr>
        <w:rFonts w:ascii="Times" w:hAnsi="Times" w:hint="default"/>
      </w:rPr>
    </w:lvl>
    <w:lvl w:ilvl="6" w:tplc="32404F6E" w:tentative="1">
      <w:start w:val="1"/>
      <w:numFmt w:val="bullet"/>
      <w:lvlText w:val="•"/>
      <w:lvlJc w:val="left"/>
      <w:pPr>
        <w:tabs>
          <w:tab w:val="num" w:pos="5040"/>
        </w:tabs>
        <w:ind w:left="5040" w:hanging="360"/>
      </w:pPr>
      <w:rPr>
        <w:rFonts w:ascii="Times" w:hAnsi="Times" w:hint="default"/>
      </w:rPr>
    </w:lvl>
    <w:lvl w:ilvl="7" w:tplc="AE963A08" w:tentative="1">
      <w:start w:val="1"/>
      <w:numFmt w:val="bullet"/>
      <w:lvlText w:val="•"/>
      <w:lvlJc w:val="left"/>
      <w:pPr>
        <w:tabs>
          <w:tab w:val="num" w:pos="5760"/>
        </w:tabs>
        <w:ind w:left="5760" w:hanging="360"/>
      </w:pPr>
      <w:rPr>
        <w:rFonts w:ascii="Times" w:hAnsi="Times" w:hint="default"/>
      </w:rPr>
    </w:lvl>
    <w:lvl w:ilvl="8" w:tplc="C92C1DD8" w:tentative="1">
      <w:start w:val="1"/>
      <w:numFmt w:val="bullet"/>
      <w:lvlText w:val="•"/>
      <w:lvlJc w:val="left"/>
      <w:pPr>
        <w:tabs>
          <w:tab w:val="num" w:pos="6480"/>
        </w:tabs>
        <w:ind w:left="6480" w:hanging="360"/>
      </w:pPr>
      <w:rPr>
        <w:rFonts w:ascii="Times" w:hAnsi="Times" w:hint="default"/>
      </w:rPr>
    </w:lvl>
  </w:abstractNum>
  <w:abstractNum w:abstractNumId="27" w15:restartNumberingAfterBreak="0">
    <w:nsid w:val="4DAE4850"/>
    <w:multiLevelType w:val="hybridMultilevel"/>
    <w:tmpl w:val="E0DAA478"/>
    <w:lvl w:ilvl="0" w:tplc="30DA848A">
      <w:start w:val="1"/>
      <w:numFmt w:val="bullet"/>
      <w:lvlText w:val="•"/>
      <w:lvlJc w:val="left"/>
      <w:pPr>
        <w:tabs>
          <w:tab w:val="num" w:pos="720"/>
        </w:tabs>
        <w:ind w:left="720" w:hanging="360"/>
      </w:pPr>
      <w:rPr>
        <w:rFonts w:ascii="Times New Roman" w:hAnsi="Times New Roman" w:hint="default"/>
      </w:rPr>
    </w:lvl>
    <w:lvl w:ilvl="1" w:tplc="481CC380" w:tentative="1">
      <w:start w:val="1"/>
      <w:numFmt w:val="bullet"/>
      <w:lvlText w:val="•"/>
      <w:lvlJc w:val="left"/>
      <w:pPr>
        <w:tabs>
          <w:tab w:val="num" w:pos="1440"/>
        </w:tabs>
        <w:ind w:left="1440" w:hanging="360"/>
      </w:pPr>
      <w:rPr>
        <w:rFonts w:ascii="Times New Roman" w:hAnsi="Times New Roman" w:hint="default"/>
      </w:rPr>
    </w:lvl>
    <w:lvl w:ilvl="2" w:tplc="BE962510" w:tentative="1">
      <w:start w:val="1"/>
      <w:numFmt w:val="bullet"/>
      <w:lvlText w:val="•"/>
      <w:lvlJc w:val="left"/>
      <w:pPr>
        <w:tabs>
          <w:tab w:val="num" w:pos="2160"/>
        </w:tabs>
        <w:ind w:left="2160" w:hanging="360"/>
      </w:pPr>
      <w:rPr>
        <w:rFonts w:ascii="Times New Roman" w:hAnsi="Times New Roman" w:hint="default"/>
      </w:rPr>
    </w:lvl>
    <w:lvl w:ilvl="3" w:tplc="27066058" w:tentative="1">
      <w:start w:val="1"/>
      <w:numFmt w:val="bullet"/>
      <w:lvlText w:val="•"/>
      <w:lvlJc w:val="left"/>
      <w:pPr>
        <w:tabs>
          <w:tab w:val="num" w:pos="2880"/>
        </w:tabs>
        <w:ind w:left="2880" w:hanging="360"/>
      </w:pPr>
      <w:rPr>
        <w:rFonts w:ascii="Times New Roman" w:hAnsi="Times New Roman" w:hint="default"/>
      </w:rPr>
    </w:lvl>
    <w:lvl w:ilvl="4" w:tplc="815888FE" w:tentative="1">
      <w:start w:val="1"/>
      <w:numFmt w:val="bullet"/>
      <w:lvlText w:val="•"/>
      <w:lvlJc w:val="left"/>
      <w:pPr>
        <w:tabs>
          <w:tab w:val="num" w:pos="3600"/>
        </w:tabs>
        <w:ind w:left="3600" w:hanging="360"/>
      </w:pPr>
      <w:rPr>
        <w:rFonts w:ascii="Times New Roman" w:hAnsi="Times New Roman" w:hint="default"/>
      </w:rPr>
    </w:lvl>
    <w:lvl w:ilvl="5" w:tplc="E1447EB4" w:tentative="1">
      <w:start w:val="1"/>
      <w:numFmt w:val="bullet"/>
      <w:lvlText w:val="•"/>
      <w:lvlJc w:val="left"/>
      <w:pPr>
        <w:tabs>
          <w:tab w:val="num" w:pos="4320"/>
        </w:tabs>
        <w:ind w:left="4320" w:hanging="360"/>
      </w:pPr>
      <w:rPr>
        <w:rFonts w:ascii="Times New Roman" w:hAnsi="Times New Roman" w:hint="default"/>
      </w:rPr>
    </w:lvl>
    <w:lvl w:ilvl="6" w:tplc="3D2E9D96" w:tentative="1">
      <w:start w:val="1"/>
      <w:numFmt w:val="bullet"/>
      <w:lvlText w:val="•"/>
      <w:lvlJc w:val="left"/>
      <w:pPr>
        <w:tabs>
          <w:tab w:val="num" w:pos="5040"/>
        </w:tabs>
        <w:ind w:left="5040" w:hanging="360"/>
      </w:pPr>
      <w:rPr>
        <w:rFonts w:ascii="Times New Roman" w:hAnsi="Times New Roman" w:hint="default"/>
      </w:rPr>
    </w:lvl>
    <w:lvl w:ilvl="7" w:tplc="FB96467A" w:tentative="1">
      <w:start w:val="1"/>
      <w:numFmt w:val="bullet"/>
      <w:lvlText w:val="•"/>
      <w:lvlJc w:val="left"/>
      <w:pPr>
        <w:tabs>
          <w:tab w:val="num" w:pos="5760"/>
        </w:tabs>
        <w:ind w:left="5760" w:hanging="360"/>
      </w:pPr>
      <w:rPr>
        <w:rFonts w:ascii="Times New Roman" w:hAnsi="Times New Roman" w:hint="default"/>
      </w:rPr>
    </w:lvl>
    <w:lvl w:ilvl="8" w:tplc="17D80CA0"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FFF228B"/>
    <w:multiLevelType w:val="hybridMultilevel"/>
    <w:tmpl w:val="AFCA696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0" w15:restartNumberingAfterBreak="0">
    <w:nsid w:val="53094E7B"/>
    <w:multiLevelType w:val="hybridMultilevel"/>
    <w:tmpl w:val="080CF3A0"/>
    <w:lvl w:ilvl="0" w:tplc="C6A2DCCC">
      <w:start w:val="1"/>
      <w:numFmt w:val="bullet"/>
      <w:lvlText w:val="•"/>
      <w:lvlJc w:val="left"/>
      <w:pPr>
        <w:tabs>
          <w:tab w:val="num" w:pos="720"/>
        </w:tabs>
        <w:ind w:left="720" w:hanging="360"/>
      </w:pPr>
      <w:rPr>
        <w:rFonts w:ascii="Times" w:hAnsi="Times" w:hint="default"/>
      </w:rPr>
    </w:lvl>
    <w:lvl w:ilvl="1" w:tplc="FA0C6178" w:tentative="1">
      <w:start w:val="1"/>
      <w:numFmt w:val="bullet"/>
      <w:lvlText w:val="•"/>
      <w:lvlJc w:val="left"/>
      <w:pPr>
        <w:tabs>
          <w:tab w:val="num" w:pos="1440"/>
        </w:tabs>
        <w:ind w:left="1440" w:hanging="360"/>
      </w:pPr>
      <w:rPr>
        <w:rFonts w:ascii="Times" w:hAnsi="Times" w:hint="default"/>
      </w:rPr>
    </w:lvl>
    <w:lvl w:ilvl="2" w:tplc="8CF051A8" w:tentative="1">
      <w:start w:val="1"/>
      <w:numFmt w:val="bullet"/>
      <w:lvlText w:val="•"/>
      <w:lvlJc w:val="left"/>
      <w:pPr>
        <w:tabs>
          <w:tab w:val="num" w:pos="2160"/>
        </w:tabs>
        <w:ind w:left="2160" w:hanging="360"/>
      </w:pPr>
      <w:rPr>
        <w:rFonts w:ascii="Times" w:hAnsi="Times" w:hint="default"/>
      </w:rPr>
    </w:lvl>
    <w:lvl w:ilvl="3" w:tplc="028AAE4A" w:tentative="1">
      <w:start w:val="1"/>
      <w:numFmt w:val="bullet"/>
      <w:lvlText w:val="•"/>
      <w:lvlJc w:val="left"/>
      <w:pPr>
        <w:tabs>
          <w:tab w:val="num" w:pos="2880"/>
        </w:tabs>
        <w:ind w:left="2880" w:hanging="360"/>
      </w:pPr>
      <w:rPr>
        <w:rFonts w:ascii="Times" w:hAnsi="Times" w:hint="default"/>
      </w:rPr>
    </w:lvl>
    <w:lvl w:ilvl="4" w:tplc="C67AE342" w:tentative="1">
      <w:start w:val="1"/>
      <w:numFmt w:val="bullet"/>
      <w:lvlText w:val="•"/>
      <w:lvlJc w:val="left"/>
      <w:pPr>
        <w:tabs>
          <w:tab w:val="num" w:pos="3600"/>
        </w:tabs>
        <w:ind w:left="3600" w:hanging="360"/>
      </w:pPr>
      <w:rPr>
        <w:rFonts w:ascii="Times" w:hAnsi="Times" w:hint="default"/>
      </w:rPr>
    </w:lvl>
    <w:lvl w:ilvl="5" w:tplc="0CA6A982" w:tentative="1">
      <w:start w:val="1"/>
      <w:numFmt w:val="bullet"/>
      <w:lvlText w:val="•"/>
      <w:lvlJc w:val="left"/>
      <w:pPr>
        <w:tabs>
          <w:tab w:val="num" w:pos="4320"/>
        </w:tabs>
        <w:ind w:left="4320" w:hanging="360"/>
      </w:pPr>
      <w:rPr>
        <w:rFonts w:ascii="Times" w:hAnsi="Times" w:hint="default"/>
      </w:rPr>
    </w:lvl>
    <w:lvl w:ilvl="6" w:tplc="5DBEC98A" w:tentative="1">
      <w:start w:val="1"/>
      <w:numFmt w:val="bullet"/>
      <w:lvlText w:val="•"/>
      <w:lvlJc w:val="left"/>
      <w:pPr>
        <w:tabs>
          <w:tab w:val="num" w:pos="5040"/>
        </w:tabs>
        <w:ind w:left="5040" w:hanging="360"/>
      </w:pPr>
      <w:rPr>
        <w:rFonts w:ascii="Times" w:hAnsi="Times" w:hint="default"/>
      </w:rPr>
    </w:lvl>
    <w:lvl w:ilvl="7" w:tplc="62B058F6" w:tentative="1">
      <w:start w:val="1"/>
      <w:numFmt w:val="bullet"/>
      <w:lvlText w:val="•"/>
      <w:lvlJc w:val="left"/>
      <w:pPr>
        <w:tabs>
          <w:tab w:val="num" w:pos="5760"/>
        </w:tabs>
        <w:ind w:left="5760" w:hanging="360"/>
      </w:pPr>
      <w:rPr>
        <w:rFonts w:ascii="Times" w:hAnsi="Times" w:hint="default"/>
      </w:rPr>
    </w:lvl>
    <w:lvl w:ilvl="8" w:tplc="6AE8B244" w:tentative="1">
      <w:start w:val="1"/>
      <w:numFmt w:val="bullet"/>
      <w:lvlText w:val="•"/>
      <w:lvlJc w:val="left"/>
      <w:pPr>
        <w:tabs>
          <w:tab w:val="num" w:pos="6480"/>
        </w:tabs>
        <w:ind w:left="6480" w:hanging="360"/>
      </w:pPr>
      <w:rPr>
        <w:rFonts w:ascii="Times" w:hAnsi="Times" w:hint="default"/>
      </w:rPr>
    </w:lvl>
  </w:abstractNum>
  <w:abstractNum w:abstractNumId="31" w15:restartNumberingAfterBreak="0">
    <w:nsid w:val="583F2D90"/>
    <w:multiLevelType w:val="hybridMultilevel"/>
    <w:tmpl w:val="656683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C8072C8"/>
    <w:multiLevelType w:val="hybridMultilevel"/>
    <w:tmpl w:val="F6409864"/>
    <w:lvl w:ilvl="0" w:tplc="FC3873EE">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E134346"/>
    <w:multiLevelType w:val="hybridMultilevel"/>
    <w:tmpl w:val="1624A6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03F2719"/>
    <w:multiLevelType w:val="hybridMultilevel"/>
    <w:tmpl w:val="694603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D15054D"/>
    <w:multiLevelType w:val="hybridMultilevel"/>
    <w:tmpl w:val="47D8975A"/>
    <w:lvl w:ilvl="0" w:tplc="399C5E0E">
      <w:start w:val="1"/>
      <w:numFmt w:val="bullet"/>
      <w:lvlText w:val=""/>
      <w:lvlJc w:val="left"/>
      <w:pPr>
        <w:ind w:left="284" w:hanging="28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9" w15:restartNumberingAfterBreak="0">
    <w:nsid w:val="71CD08AF"/>
    <w:multiLevelType w:val="hybridMultilevel"/>
    <w:tmpl w:val="B53672F0"/>
    <w:lvl w:ilvl="0" w:tplc="D80E243E">
      <w:start w:val="1"/>
      <w:numFmt w:val="bullet"/>
      <w:lvlText w:val="•"/>
      <w:lvlJc w:val="left"/>
      <w:pPr>
        <w:tabs>
          <w:tab w:val="num" w:pos="720"/>
        </w:tabs>
        <w:ind w:left="720" w:hanging="360"/>
      </w:pPr>
      <w:rPr>
        <w:rFonts w:ascii="Times New Roman" w:hAnsi="Times New Roman" w:hint="default"/>
      </w:rPr>
    </w:lvl>
    <w:lvl w:ilvl="1" w:tplc="A936E7FE" w:tentative="1">
      <w:start w:val="1"/>
      <w:numFmt w:val="bullet"/>
      <w:lvlText w:val="•"/>
      <w:lvlJc w:val="left"/>
      <w:pPr>
        <w:tabs>
          <w:tab w:val="num" w:pos="1440"/>
        </w:tabs>
        <w:ind w:left="1440" w:hanging="360"/>
      </w:pPr>
      <w:rPr>
        <w:rFonts w:ascii="Times New Roman" w:hAnsi="Times New Roman" w:hint="default"/>
      </w:rPr>
    </w:lvl>
    <w:lvl w:ilvl="2" w:tplc="9E0E139E" w:tentative="1">
      <w:start w:val="1"/>
      <w:numFmt w:val="bullet"/>
      <w:lvlText w:val="•"/>
      <w:lvlJc w:val="left"/>
      <w:pPr>
        <w:tabs>
          <w:tab w:val="num" w:pos="2160"/>
        </w:tabs>
        <w:ind w:left="2160" w:hanging="360"/>
      </w:pPr>
      <w:rPr>
        <w:rFonts w:ascii="Times New Roman" w:hAnsi="Times New Roman" w:hint="default"/>
      </w:rPr>
    </w:lvl>
    <w:lvl w:ilvl="3" w:tplc="10EEBDD6" w:tentative="1">
      <w:start w:val="1"/>
      <w:numFmt w:val="bullet"/>
      <w:lvlText w:val="•"/>
      <w:lvlJc w:val="left"/>
      <w:pPr>
        <w:tabs>
          <w:tab w:val="num" w:pos="2880"/>
        </w:tabs>
        <w:ind w:left="2880" w:hanging="360"/>
      </w:pPr>
      <w:rPr>
        <w:rFonts w:ascii="Times New Roman" w:hAnsi="Times New Roman" w:hint="default"/>
      </w:rPr>
    </w:lvl>
    <w:lvl w:ilvl="4" w:tplc="57C0D6AA" w:tentative="1">
      <w:start w:val="1"/>
      <w:numFmt w:val="bullet"/>
      <w:lvlText w:val="•"/>
      <w:lvlJc w:val="left"/>
      <w:pPr>
        <w:tabs>
          <w:tab w:val="num" w:pos="3600"/>
        </w:tabs>
        <w:ind w:left="3600" w:hanging="360"/>
      </w:pPr>
      <w:rPr>
        <w:rFonts w:ascii="Times New Roman" w:hAnsi="Times New Roman" w:hint="default"/>
      </w:rPr>
    </w:lvl>
    <w:lvl w:ilvl="5" w:tplc="B9F47FCA" w:tentative="1">
      <w:start w:val="1"/>
      <w:numFmt w:val="bullet"/>
      <w:lvlText w:val="•"/>
      <w:lvlJc w:val="left"/>
      <w:pPr>
        <w:tabs>
          <w:tab w:val="num" w:pos="4320"/>
        </w:tabs>
        <w:ind w:left="4320" w:hanging="360"/>
      </w:pPr>
      <w:rPr>
        <w:rFonts w:ascii="Times New Roman" w:hAnsi="Times New Roman" w:hint="default"/>
      </w:rPr>
    </w:lvl>
    <w:lvl w:ilvl="6" w:tplc="DD9E730E" w:tentative="1">
      <w:start w:val="1"/>
      <w:numFmt w:val="bullet"/>
      <w:lvlText w:val="•"/>
      <w:lvlJc w:val="left"/>
      <w:pPr>
        <w:tabs>
          <w:tab w:val="num" w:pos="5040"/>
        </w:tabs>
        <w:ind w:left="5040" w:hanging="360"/>
      </w:pPr>
      <w:rPr>
        <w:rFonts w:ascii="Times New Roman" w:hAnsi="Times New Roman" w:hint="default"/>
      </w:rPr>
    </w:lvl>
    <w:lvl w:ilvl="7" w:tplc="803E4E62" w:tentative="1">
      <w:start w:val="1"/>
      <w:numFmt w:val="bullet"/>
      <w:lvlText w:val="•"/>
      <w:lvlJc w:val="left"/>
      <w:pPr>
        <w:tabs>
          <w:tab w:val="num" w:pos="5760"/>
        </w:tabs>
        <w:ind w:left="5760" w:hanging="360"/>
      </w:pPr>
      <w:rPr>
        <w:rFonts w:ascii="Times New Roman" w:hAnsi="Times New Roman" w:hint="default"/>
      </w:rPr>
    </w:lvl>
    <w:lvl w:ilvl="8" w:tplc="99D87940"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A2362A9"/>
    <w:multiLevelType w:val="hybridMultilevel"/>
    <w:tmpl w:val="9836B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4"/>
  </w:num>
  <w:num w:numId="2">
    <w:abstractNumId w:val="34"/>
  </w:num>
  <w:num w:numId="3">
    <w:abstractNumId w:val="34"/>
  </w:num>
  <w:num w:numId="4">
    <w:abstractNumId w:val="19"/>
  </w:num>
  <w:num w:numId="5">
    <w:abstractNumId w:val="21"/>
  </w:num>
  <w:num w:numId="6">
    <w:abstractNumId w:val="0"/>
  </w:num>
  <w:num w:numId="7">
    <w:abstractNumId w:val="11"/>
  </w:num>
  <w:num w:numId="8">
    <w:abstractNumId w:val="20"/>
  </w:num>
  <w:num w:numId="9">
    <w:abstractNumId w:val="38"/>
  </w:num>
  <w:num w:numId="10">
    <w:abstractNumId w:val="1"/>
  </w:num>
  <w:num w:numId="11">
    <w:abstractNumId w:val="29"/>
  </w:num>
  <w:num w:numId="12">
    <w:abstractNumId w:val="6"/>
  </w:num>
  <w:num w:numId="13">
    <w:abstractNumId w:val="25"/>
  </w:num>
  <w:num w:numId="14">
    <w:abstractNumId w:val="36"/>
  </w:num>
  <w:num w:numId="15">
    <w:abstractNumId w:val="22"/>
  </w:num>
  <w:num w:numId="16">
    <w:abstractNumId w:val="15"/>
  </w:num>
  <w:num w:numId="17">
    <w:abstractNumId w:val="31"/>
  </w:num>
  <w:num w:numId="18">
    <w:abstractNumId w:val="35"/>
  </w:num>
  <w:num w:numId="19">
    <w:abstractNumId w:val="33"/>
  </w:num>
  <w:num w:numId="20">
    <w:abstractNumId w:val="32"/>
  </w:num>
  <w:num w:numId="21">
    <w:abstractNumId w:val="17"/>
  </w:num>
  <w:num w:numId="22">
    <w:abstractNumId w:val="39"/>
  </w:num>
  <w:num w:numId="23">
    <w:abstractNumId w:val="12"/>
  </w:num>
  <w:num w:numId="24">
    <w:abstractNumId w:val="18"/>
  </w:num>
  <w:num w:numId="25">
    <w:abstractNumId w:val="16"/>
  </w:num>
  <w:num w:numId="26">
    <w:abstractNumId w:val="27"/>
  </w:num>
  <w:num w:numId="27">
    <w:abstractNumId w:val="23"/>
  </w:num>
  <w:num w:numId="28">
    <w:abstractNumId w:val="8"/>
  </w:num>
  <w:num w:numId="29">
    <w:abstractNumId w:val="28"/>
  </w:num>
  <w:num w:numId="30">
    <w:abstractNumId w:val="6"/>
  </w:num>
  <w:num w:numId="31">
    <w:abstractNumId w:val="6"/>
  </w:num>
  <w:num w:numId="32">
    <w:abstractNumId w:val="7"/>
  </w:num>
  <w:num w:numId="33">
    <w:abstractNumId w:val="6"/>
  </w:num>
  <w:num w:numId="34">
    <w:abstractNumId w:val="6"/>
  </w:num>
  <w:num w:numId="35">
    <w:abstractNumId w:val="6"/>
  </w:num>
  <w:num w:numId="36">
    <w:abstractNumId w:val="6"/>
  </w:num>
  <w:num w:numId="37">
    <w:abstractNumId w:val="13"/>
  </w:num>
  <w:num w:numId="38">
    <w:abstractNumId w:val="6"/>
  </w:num>
  <w:num w:numId="39">
    <w:abstractNumId w:val="37"/>
  </w:num>
  <w:num w:numId="40">
    <w:abstractNumId w:val="3"/>
  </w:num>
  <w:num w:numId="41">
    <w:abstractNumId w:val="26"/>
  </w:num>
  <w:num w:numId="42">
    <w:abstractNumId w:val="30"/>
  </w:num>
  <w:num w:numId="43">
    <w:abstractNumId w:val="9"/>
  </w:num>
  <w:num w:numId="44">
    <w:abstractNumId w:val="14"/>
  </w:num>
  <w:num w:numId="45">
    <w:abstractNumId w:val="24"/>
  </w:num>
  <w:num w:numId="46">
    <w:abstractNumId w:val="10"/>
  </w:num>
  <w:num w:numId="47">
    <w:abstractNumId w:val="40"/>
  </w:num>
  <w:num w:numId="48">
    <w:abstractNumId w:val="2"/>
  </w:num>
  <w:num w:numId="49">
    <w:abstractNumId w:val="4"/>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8F73E8"/>
    <w:rsid w:val="000022EB"/>
    <w:rsid w:val="00023069"/>
    <w:rsid w:val="00041614"/>
    <w:rsid w:val="00052DCB"/>
    <w:rsid w:val="000714F6"/>
    <w:rsid w:val="00096D4F"/>
    <w:rsid w:val="000A5D74"/>
    <w:rsid w:val="000D5716"/>
    <w:rsid w:val="000E1E9A"/>
    <w:rsid w:val="001055C0"/>
    <w:rsid w:val="00125D4B"/>
    <w:rsid w:val="0012799B"/>
    <w:rsid w:val="001474A4"/>
    <w:rsid w:val="00156BF7"/>
    <w:rsid w:val="001624B6"/>
    <w:rsid w:val="00163F89"/>
    <w:rsid w:val="00166982"/>
    <w:rsid w:val="00167285"/>
    <w:rsid w:val="001731DC"/>
    <w:rsid w:val="00175CFC"/>
    <w:rsid w:val="001760B8"/>
    <w:rsid w:val="001A05D9"/>
    <w:rsid w:val="001A1C13"/>
    <w:rsid w:val="001B3C0F"/>
    <w:rsid w:val="001E15C5"/>
    <w:rsid w:val="001F145C"/>
    <w:rsid w:val="001F3FBE"/>
    <w:rsid w:val="001F6C3D"/>
    <w:rsid w:val="001F726C"/>
    <w:rsid w:val="00202782"/>
    <w:rsid w:val="00202DF0"/>
    <w:rsid w:val="00205713"/>
    <w:rsid w:val="00214D0E"/>
    <w:rsid w:val="002246C0"/>
    <w:rsid w:val="00246DB4"/>
    <w:rsid w:val="00270062"/>
    <w:rsid w:val="002733AE"/>
    <w:rsid w:val="00280478"/>
    <w:rsid w:val="00281E19"/>
    <w:rsid w:val="00283A68"/>
    <w:rsid w:val="00291E5B"/>
    <w:rsid w:val="002A6067"/>
    <w:rsid w:val="002B0116"/>
    <w:rsid w:val="002B22F5"/>
    <w:rsid w:val="002B576E"/>
    <w:rsid w:val="002C2E33"/>
    <w:rsid w:val="002D2BA6"/>
    <w:rsid w:val="002E26FB"/>
    <w:rsid w:val="00301F0B"/>
    <w:rsid w:val="00310294"/>
    <w:rsid w:val="0032585D"/>
    <w:rsid w:val="0033558D"/>
    <w:rsid w:val="00335987"/>
    <w:rsid w:val="003447ED"/>
    <w:rsid w:val="003623C2"/>
    <w:rsid w:val="00362D62"/>
    <w:rsid w:val="00364016"/>
    <w:rsid w:val="003671D1"/>
    <w:rsid w:val="00381AA2"/>
    <w:rsid w:val="00385D71"/>
    <w:rsid w:val="00396B2B"/>
    <w:rsid w:val="003B0596"/>
    <w:rsid w:val="003B114A"/>
    <w:rsid w:val="003C449A"/>
    <w:rsid w:val="003C7B32"/>
    <w:rsid w:val="003C7E37"/>
    <w:rsid w:val="003F0FAE"/>
    <w:rsid w:val="003F307C"/>
    <w:rsid w:val="003F5C33"/>
    <w:rsid w:val="004102F6"/>
    <w:rsid w:val="004315EA"/>
    <w:rsid w:val="0043468A"/>
    <w:rsid w:val="004401B0"/>
    <w:rsid w:val="004422A7"/>
    <w:rsid w:val="00444788"/>
    <w:rsid w:val="00451AE5"/>
    <w:rsid w:val="00454F75"/>
    <w:rsid w:val="00460563"/>
    <w:rsid w:val="00462260"/>
    <w:rsid w:val="00471D60"/>
    <w:rsid w:val="004728EF"/>
    <w:rsid w:val="00486551"/>
    <w:rsid w:val="004874B5"/>
    <w:rsid w:val="00496E3C"/>
    <w:rsid w:val="004A0D07"/>
    <w:rsid w:val="004A2785"/>
    <w:rsid w:val="004B60EF"/>
    <w:rsid w:val="004B7B78"/>
    <w:rsid w:val="004B7C39"/>
    <w:rsid w:val="004B7F86"/>
    <w:rsid w:val="004D3CF4"/>
    <w:rsid w:val="004D437A"/>
    <w:rsid w:val="004E5B6F"/>
    <w:rsid w:val="004F0D79"/>
    <w:rsid w:val="00505613"/>
    <w:rsid w:val="00526B2E"/>
    <w:rsid w:val="00535BBC"/>
    <w:rsid w:val="00545B71"/>
    <w:rsid w:val="00553868"/>
    <w:rsid w:val="005551E8"/>
    <w:rsid w:val="00561758"/>
    <w:rsid w:val="00572AAD"/>
    <w:rsid w:val="00594F62"/>
    <w:rsid w:val="005A167C"/>
    <w:rsid w:val="005A4FD7"/>
    <w:rsid w:val="005E1694"/>
    <w:rsid w:val="005F7383"/>
    <w:rsid w:val="00603B85"/>
    <w:rsid w:val="006049DD"/>
    <w:rsid w:val="00615F09"/>
    <w:rsid w:val="00617D77"/>
    <w:rsid w:val="00624556"/>
    <w:rsid w:val="006662A4"/>
    <w:rsid w:val="00670761"/>
    <w:rsid w:val="006721A1"/>
    <w:rsid w:val="00680503"/>
    <w:rsid w:val="006825F5"/>
    <w:rsid w:val="00682794"/>
    <w:rsid w:val="006872F9"/>
    <w:rsid w:val="00696E87"/>
    <w:rsid w:val="006A4A68"/>
    <w:rsid w:val="006C048D"/>
    <w:rsid w:val="006C5065"/>
    <w:rsid w:val="006D32A3"/>
    <w:rsid w:val="006E6936"/>
    <w:rsid w:val="006F0045"/>
    <w:rsid w:val="006F1FE2"/>
    <w:rsid w:val="006F4005"/>
    <w:rsid w:val="006F491F"/>
    <w:rsid w:val="007319C4"/>
    <w:rsid w:val="00734DA4"/>
    <w:rsid w:val="0074274B"/>
    <w:rsid w:val="0076114F"/>
    <w:rsid w:val="007975E4"/>
    <w:rsid w:val="007A5B4D"/>
    <w:rsid w:val="007B29F9"/>
    <w:rsid w:val="007F0A4B"/>
    <w:rsid w:val="00802EBC"/>
    <w:rsid w:val="00803F6F"/>
    <w:rsid w:val="00813C32"/>
    <w:rsid w:val="008227BA"/>
    <w:rsid w:val="00823731"/>
    <w:rsid w:val="008328C5"/>
    <w:rsid w:val="00833E75"/>
    <w:rsid w:val="00861126"/>
    <w:rsid w:val="008706CF"/>
    <w:rsid w:val="008759E9"/>
    <w:rsid w:val="0088231E"/>
    <w:rsid w:val="0088424E"/>
    <w:rsid w:val="008844FD"/>
    <w:rsid w:val="00886683"/>
    <w:rsid w:val="008974BE"/>
    <w:rsid w:val="008A4266"/>
    <w:rsid w:val="008B0684"/>
    <w:rsid w:val="008B6CCB"/>
    <w:rsid w:val="008C2626"/>
    <w:rsid w:val="008E4A59"/>
    <w:rsid w:val="008E6D17"/>
    <w:rsid w:val="008F4C40"/>
    <w:rsid w:val="008F73E8"/>
    <w:rsid w:val="00901669"/>
    <w:rsid w:val="009163F8"/>
    <w:rsid w:val="009217C1"/>
    <w:rsid w:val="00921D06"/>
    <w:rsid w:val="00952335"/>
    <w:rsid w:val="009609B3"/>
    <w:rsid w:val="00967DF3"/>
    <w:rsid w:val="009740B4"/>
    <w:rsid w:val="00974A74"/>
    <w:rsid w:val="00984E57"/>
    <w:rsid w:val="009A2458"/>
    <w:rsid w:val="009A2B8B"/>
    <w:rsid w:val="009C5BC8"/>
    <w:rsid w:val="009D0ECD"/>
    <w:rsid w:val="009D2649"/>
    <w:rsid w:val="009E557E"/>
    <w:rsid w:val="009F47EB"/>
    <w:rsid w:val="009F7109"/>
    <w:rsid w:val="00A25345"/>
    <w:rsid w:val="00A2733C"/>
    <w:rsid w:val="00A27E3E"/>
    <w:rsid w:val="00A40F64"/>
    <w:rsid w:val="00A45DCB"/>
    <w:rsid w:val="00A61B61"/>
    <w:rsid w:val="00A67641"/>
    <w:rsid w:val="00A73278"/>
    <w:rsid w:val="00A76C42"/>
    <w:rsid w:val="00A8564E"/>
    <w:rsid w:val="00A90B4B"/>
    <w:rsid w:val="00A941E6"/>
    <w:rsid w:val="00AA0154"/>
    <w:rsid w:val="00AA7922"/>
    <w:rsid w:val="00AC0911"/>
    <w:rsid w:val="00AC5721"/>
    <w:rsid w:val="00AE346A"/>
    <w:rsid w:val="00AE6B6E"/>
    <w:rsid w:val="00AF0E3A"/>
    <w:rsid w:val="00B0118B"/>
    <w:rsid w:val="00B10167"/>
    <w:rsid w:val="00B162C5"/>
    <w:rsid w:val="00B509FA"/>
    <w:rsid w:val="00B5748C"/>
    <w:rsid w:val="00B61487"/>
    <w:rsid w:val="00B77263"/>
    <w:rsid w:val="00B863E3"/>
    <w:rsid w:val="00B87568"/>
    <w:rsid w:val="00B87E0E"/>
    <w:rsid w:val="00B90D56"/>
    <w:rsid w:val="00B91CDE"/>
    <w:rsid w:val="00B96DAC"/>
    <w:rsid w:val="00BA3332"/>
    <w:rsid w:val="00BB179C"/>
    <w:rsid w:val="00BB749B"/>
    <w:rsid w:val="00BC3E0E"/>
    <w:rsid w:val="00BE3748"/>
    <w:rsid w:val="00BE4154"/>
    <w:rsid w:val="00BE5DEB"/>
    <w:rsid w:val="00C062AA"/>
    <w:rsid w:val="00C07248"/>
    <w:rsid w:val="00C26542"/>
    <w:rsid w:val="00C301C8"/>
    <w:rsid w:val="00C33BA2"/>
    <w:rsid w:val="00C51843"/>
    <w:rsid w:val="00C521D5"/>
    <w:rsid w:val="00C619E3"/>
    <w:rsid w:val="00C62625"/>
    <w:rsid w:val="00C62990"/>
    <w:rsid w:val="00C645A1"/>
    <w:rsid w:val="00C70186"/>
    <w:rsid w:val="00C74A1A"/>
    <w:rsid w:val="00C8176B"/>
    <w:rsid w:val="00C91D37"/>
    <w:rsid w:val="00C95931"/>
    <w:rsid w:val="00CA2FC4"/>
    <w:rsid w:val="00CB2056"/>
    <w:rsid w:val="00CB2C9A"/>
    <w:rsid w:val="00CC0381"/>
    <w:rsid w:val="00CC3DEE"/>
    <w:rsid w:val="00CC553D"/>
    <w:rsid w:val="00CD4413"/>
    <w:rsid w:val="00CD71A8"/>
    <w:rsid w:val="00CE334A"/>
    <w:rsid w:val="00CF15D1"/>
    <w:rsid w:val="00CF31FD"/>
    <w:rsid w:val="00CF4629"/>
    <w:rsid w:val="00CF69E1"/>
    <w:rsid w:val="00D17A9B"/>
    <w:rsid w:val="00D21623"/>
    <w:rsid w:val="00D433E8"/>
    <w:rsid w:val="00D61C9C"/>
    <w:rsid w:val="00D6386B"/>
    <w:rsid w:val="00D80D22"/>
    <w:rsid w:val="00D817D5"/>
    <w:rsid w:val="00D84BBC"/>
    <w:rsid w:val="00D9021A"/>
    <w:rsid w:val="00DA6E81"/>
    <w:rsid w:val="00DB6C04"/>
    <w:rsid w:val="00DD4A7E"/>
    <w:rsid w:val="00DE2C81"/>
    <w:rsid w:val="00DF260E"/>
    <w:rsid w:val="00DF3B98"/>
    <w:rsid w:val="00E0569C"/>
    <w:rsid w:val="00E16E1F"/>
    <w:rsid w:val="00E2301A"/>
    <w:rsid w:val="00E256FE"/>
    <w:rsid w:val="00E32ABA"/>
    <w:rsid w:val="00E33452"/>
    <w:rsid w:val="00E357DD"/>
    <w:rsid w:val="00E67143"/>
    <w:rsid w:val="00E80F79"/>
    <w:rsid w:val="00E91820"/>
    <w:rsid w:val="00E922FC"/>
    <w:rsid w:val="00EA672C"/>
    <w:rsid w:val="00EB2F8C"/>
    <w:rsid w:val="00EB7DB8"/>
    <w:rsid w:val="00EC51EB"/>
    <w:rsid w:val="00EC612B"/>
    <w:rsid w:val="00EE65AE"/>
    <w:rsid w:val="00EE6874"/>
    <w:rsid w:val="00EE6B15"/>
    <w:rsid w:val="00EF5178"/>
    <w:rsid w:val="00F0572D"/>
    <w:rsid w:val="00F0627B"/>
    <w:rsid w:val="00F13E6D"/>
    <w:rsid w:val="00F42627"/>
    <w:rsid w:val="00F43A9E"/>
    <w:rsid w:val="00F74982"/>
    <w:rsid w:val="00F86A9B"/>
    <w:rsid w:val="00FB37F6"/>
    <w:rsid w:val="00FC2599"/>
    <w:rsid w:val="00FC3BCD"/>
    <w:rsid w:val="00FD06FB"/>
    <w:rsid w:val="00FD568D"/>
    <w:rsid w:val="00FE30BE"/>
    <w:rsid w:val="00FE4F8B"/>
    <w:rsid w:val="00FE630D"/>
    <w:rsid w:val="00FF7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2B3A2B0"/>
  <w15:docId w15:val="{7E5C961F-FA9F-4F2F-9989-7B8D04044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DB6C04"/>
    <w:pPr>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5A167C"/>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hAnchor="text"/>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023069"/>
    <w:pPr>
      <w:keepLines/>
      <w:framePr w:wrap="around" w:hAnchor="text"/>
      <w:numPr>
        <w:numId w:val="12"/>
      </w:numPr>
      <w:jc w:val="left"/>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pPr>
  </w:style>
  <w:style w:type="character" w:customStyle="1" w:styleId="4FlietextZchn">
    <w:name w:val="4.Fließtext Zchn"/>
    <w:basedOn w:val="Absatz-Standardschriftart"/>
    <w:link w:val="4Flietext"/>
    <w:rsid w:val="00DB6C04"/>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023069"/>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unhideWhenUsed/>
    <w:rsid w:val="00FE30BE"/>
    <w:rPr>
      <w:sz w:val="20"/>
      <w:szCs w:val="20"/>
    </w:rPr>
  </w:style>
  <w:style w:type="character" w:customStyle="1" w:styleId="KommentartextZchn">
    <w:name w:val="Kommentartext Zchn"/>
    <w:basedOn w:val="Absatz-Standardschriftart"/>
    <w:link w:val="Kommentartext"/>
    <w:uiPriority w:val="99"/>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paragraph" w:customStyle="1" w:styleId="SpStandard">
    <w:name w:val="SpStandard"/>
    <w:basedOn w:val="Standard"/>
    <w:link w:val="SpStandardZchn"/>
    <w:rsid w:val="003623C2"/>
    <w:pPr>
      <w:widowControl w:val="0"/>
      <w:spacing w:after="120" w:line="260" w:lineRule="exact"/>
      <w:contextualSpacing w:val="0"/>
    </w:pPr>
    <w:rPr>
      <w:rFonts w:ascii="Arial Unicode MS" w:eastAsia="Arial Unicode MS" w:hAnsi="Arial Unicode MS" w:cs="Times New Roman"/>
      <w:sz w:val="20"/>
      <w:szCs w:val="20"/>
    </w:rPr>
  </w:style>
  <w:style w:type="character" w:customStyle="1" w:styleId="SpStandardZchn">
    <w:name w:val="SpStandard Zchn"/>
    <w:basedOn w:val="Absatz-Standardschriftart"/>
    <w:link w:val="SpStandard"/>
    <w:rsid w:val="003623C2"/>
    <w:rPr>
      <w:rFonts w:ascii="Arial Unicode MS" w:eastAsia="Arial Unicode MS" w:hAnsi="Arial Unicode MS" w:cs="Times New Roman"/>
      <w:sz w:val="20"/>
      <w:szCs w:val="20"/>
    </w:rPr>
  </w:style>
  <w:style w:type="paragraph" w:customStyle="1" w:styleId="SpFigureStop">
    <w:name w:val="SpFigureStop"/>
    <w:basedOn w:val="Standard"/>
    <w:next w:val="SpStandard"/>
    <w:rsid w:val="00167285"/>
    <w:pPr>
      <w:widowControl w:val="0"/>
      <w:pBdr>
        <w:left w:val="single" w:sz="4" w:space="4" w:color="FF0000"/>
        <w:bottom w:val="single" w:sz="4" w:space="1" w:color="FF0000"/>
        <w:right w:val="single" w:sz="4" w:space="4" w:color="FF0000"/>
      </w:pBdr>
      <w:spacing w:before="120" w:line="260" w:lineRule="exact"/>
      <w:contextualSpacing w:val="0"/>
    </w:pPr>
    <w:rPr>
      <w:rFonts w:ascii="Arial Unicode MS" w:eastAsia="Arial Unicode MS" w:hAnsi="Arial Unicode MS" w:cs="Times New Roman"/>
      <w:b/>
      <w:color w:val="999999"/>
      <w:sz w:val="20"/>
      <w:szCs w:val="20"/>
    </w:rPr>
  </w:style>
  <w:style w:type="paragraph" w:styleId="berarbeitung">
    <w:name w:val="Revision"/>
    <w:hidden/>
    <w:uiPriority w:val="99"/>
    <w:semiHidden/>
    <w:rsid w:val="00594F62"/>
  </w:style>
  <w:style w:type="paragraph" w:styleId="Dokumentstruktur">
    <w:name w:val="Document Map"/>
    <w:basedOn w:val="Standard"/>
    <w:link w:val="DokumentstrukturZchn"/>
    <w:uiPriority w:val="99"/>
    <w:semiHidden/>
    <w:unhideWhenUsed/>
    <w:rsid w:val="00175CFC"/>
    <w:pPr>
      <w:spacing w:after="0"/>
    </w:pPr>
    <w:rPr>
      <w:rFonts w:ascii="Lucida Grande" w:hAnsi="Lucida Grande" w:cs="Lucida Grande"/>
    </w:rPr>
  </w:style>
  <w:style w:type="character" w:customStyle="1" w:styleId="DokumentstrukturZchn">
    <w:name w:val="Dokumentstruktur Zchn"/>
    <w:basedOn w:val="Absatz-Standardschriftart"/>
    <w:link w:val="Dokumentstruktur"/>
    <w:uiPriority w:val="99"/>
    <w:semiHidden/>
    <w:rsid w:val="00175CFC"/>
    <w:rPr>
      <w:rFonts w:ascii="Lucida Grande" w:hAnsi="Lucida Grande" w:cs="Lucida Grande"/>
    </w:rPr>
  </w:style>
  <w:style w:type="character" w:styleId="Hervorhebung">
    <w:name w:val="Emphasis"/>
    <w:basedOn w:val="Absatz-Standardschriftart"/>
    <w:uiPriority w:val="20"/>
    <w:qFormat/>
    <w:rsid w:val="00A45D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9144">
      <w:bodyDiv w:val="1"/>
      <w:marLeft w:val="0"/>
      <w:marRight w:val="0"/>
      <w:marTop w:val="0"/>
      <w:marBottom w:val="0"/>
      <w:divBdr>
        <w:top w:val="none" w:sz="0" w:space="0" w:color="auto"/>
        <w:left w:val="none" w:sz="0" w:space="0" w:color="auto"/>
        <w:bottom w:val="none" w:sz="0" w:space="0" w:color="auto"/>
        <w:right w:val="none" w:sz="0" w:space="0" w:color="auto"/>
      </w:divBdr>
      <w:divsChild>
        <w:div w:id="1420053973">
          <w:marLeft w:val="547"/>
          <w:marRight w:val="0"/>
          <w:marTop w:val="0"/>
          <w:marBottom w:val="0"/>
          <w:divBdr>
            <w:top w:val="none" w:sz="0" w:space="0" w:color="auto"/>
            <w:left w:val="none" w:sz="0" w:space="0" w:color="auto"/>
            <w:bottom w:val="none" w:sz="0" w:space="0" w:color="auto"/>
            <w:right w:val="none" w:sz="0" w:space="0" w:color="auto"/>
          </w:divBdr>
        </w:div>
        <w:div w:id="1980525362">
          <w:marLeft w:val="1166"/>
          <w:marRight w:val="0"/>
          <w:marTop w:val="0"/>
          <w:marBottom w:val="0"/>
          <w:divBdr>
            <w:top w:val="none" w:sz="0" w:space="0" w:color="auto"/>
            <w:left w:val="none" w:sz="0" w:space="0" w:color="auto"/>
            <w:bottom w:val="none" w:sz="0" w:space="0" w:color="auto"/>
            <w:right w:val="none" w:sz="0" w:space="0" w:color="auto"/>
          </w:divBdr>
        </w:div>
        <w:div w:id="1961180084">
          <w:marLeft w:val="1166"/>
          <w:marRight w:val="0"/>
          <w:marTop w:val="0"/>
          <w:marBottom w:val="0"/>
          <w:divBdr>
            <w:top w:val="none" w:sz="0" w:space="0" w:color="auto"/>
            <w:left w:val="none" w:sz="0" w:space="0" w:color="auto"/>
            <w:bottom w:val="none" w:sz="0" w:space="0" w:color="auto"/>
            <w:right w:val="none" w:sz="0" w:space="0" w:color="auto"/>
          </w:divBdr>
        </w:div>
      </w:divsChild>
    </w:div>
    <w:div w:id="100534234">
      <w:bodyDiv w:val="1"/>
      <w:marLeft w:val="0"/>
      <w:marRight w:val="0"/>
      <w:marTop w:val="0"/>
      <w:marBottom w:val="0"/>
      <w:divBdr>
        <w:top w:val="none" w:sz="0" w:space="0" w:color="auto"/>
        <w:left w:val="none" w:sz="0" w:space="0" w:color="auto"/>
        <w:bottom w:val="none" w:sz="0" w:space="0" w:color="auto"/>
        <w:right w:val="none" w:sz="0" w:space="0" w:color="auto"/>
      </w:divBdr>
      <w:divsChild>
        <w:div w:id="175848735">
          <w:marLeft w:val="547"/>
          <w:marRight w:val="0"/>
          <w:marTop w:val="0"/>
          <w:marBottom w:val="0"/>
          <w:divBdr>
            <w:top w:val="none" w:sz="0" w:space="0" w:color="auto"/>
            <w:left w:val="none" w:sz="0" w:space="0" w:color="auto"/>
            <w:bottom w:val="none" w:sz="0" w:space="0" w:color="auto"/>
            <w:right w:val="none" w:sz="0" w:space="0" w:color="auto"/>
          </w:divBdr>
        </w:div>
        <w:div w:id="2028170374">
          <w:marLeft w:val="547"/>
          <w:marRight w:val="0"/>
          <w:marTop w:val="0"/>
          <w:marBottom w:val="0"/>
          <w:divBdr>
            <w:top w:val="none" w:sz="0" w:space="0" w:color="auto"/>
            <w:left w:val="none" w:sz="0" w:space="0" w:color="auto"/>
            <w:bottom w:val="none" w:sz="0" w:space="0" w:color="auto"/>
            <w:right w:val="none" w:sz="0" w:space="0" w:color="auto"/>
          </w:divBdr>
        </w:div>
      </w:divsChild>
    </w:div>
    <w:div w:id="109513230">
      <w:bodyDiv w:val="1"/>
      <w:marLeft w:val="0"/>
      <w:marRight w:val="0"/>
      <w:marTop w:val="0"/>
      <w:marBottom w:val="0"/>
      <w:divBdr>
        <w:top w:val="none" w:sz="0" w:space="0" w:color="auto"/>
        <w:left w:val="none" w:sz="0" w:space="0" w:color="auto"/>
        <w:bottom w:val="none" w:sz="0" w:space="0" w:color="auto"/>
        <w:right w:val="none" w:sz="0" w:space="0" w:color="auto"/>
      </w:divBdr>
      <w:divsChild>
        <w:div w:id="1893735912">
          <w:marLeft w:val="547"/>
          <w:marRight w:val="0"/>
          <w:marTop w:val="0"/>
          <w:marBottom w:val="0"/>
          <w:divBdr>
            <w:top w:val="none" w:sz="0" w:space="0" w:color="auto"/>
            <w:left w:val="none" w:sz="0" w:space="0" w:color="auto"/>
            <w:bottom w:val="none" w:sz="0" w:space="0" w:color="auto"/>
            <w:right w:val="none" w:sz="0" w:space="0" w:color="auto"/>
          </w:divBdr>
        </w:div>
        <w:div w:id="1555001762">
          <w:marLeft w:val="1166"/>
          <w:marRight w:val="0"/>
          <w:marTop w:val="0"/>
          <w:marBottom w:val="0"/>
          <w:divBdr>
            <w:top w:val="none" w:sz="0" w:space="0" w:color="auto"/>
            <w:left w:val="none" w:sz="0" w:space="0" w:color="auto"/>
            <w:bottom w:val="none" w:sz="0" w:space="0" w:color="auto"/>
            <w:right w:val="none" w:sz="0" w:space="0" w:color="auto"/>
          </w:divBdr>
        </w:div>
        <w:div w:id="244656792">
          <w:marLeft w:val="1166"/>
          <w:marRight w:val="0"/>
          <w:marTop w:val="0"/>
          <w:marBottom w:val="0"/>
          <w:divBdr>
            <w:top w:val="none" w:sz="0" w:space="0" w:color="auto"/>
            <w:left w:val="none" w:sz="0" w:space="0" w:color="auto"/>
            <w:bottom w:val="none" w:sz="0" w:space="0" w:color="auto"/>
            <w:right w:val="none" w:sz="0" w:space="0" w:color="auto"/>
          </w:divBdr>
        </w:div>
        <w:div w:id="195242324">
          <w:marLeft w:val="1166"/>
          <w:marRight w:val="0"/>
          <w:marTop w:val="0"/>
          <w:marBottom w:val="0"/>
          <w:divBdr>
            <w:top w:val="none" w:sz="0" w:space="0" w:color="auto"/>
            <w:left w:val="none" w:sz="0" w:space="0" w:color="auto"/>
            <w:bottom w:val="none" w:sz="0" w:space="0" w:color="auto"/>
            <w:right w:val="none" w:sz="0" w:space="0" w:color="auto"/>
          </w:divBdr>
        </w:div>
      </w:divsChild>
    </w:div>
    <w:div w:id="232587433">
      <w:bodyDiv w:val="1"/>
      <w:marLeft w:val="0"/>
      <w:marRight w:val="0"/>
      <w:marTop w:val="0"/>
      <w:marBottom w:val="0"/>
      <w:divBdr>
        <w:top w:val="none" w:sz="0" w:space="0" w:color="auto"/>
        <w:left w:val="none" w:sz="0" w:space="0" w:color="auto"/>
        <w:bottom w:val="none" w:sz="0" w:space="0" w:color="auto"/>
        <w:right w:val="none" w:sz="0" w:space="0" w:color="auto"/>
      </w:divBdr>
      <w:divsChild>
        <w:div w:id="220412839">
          <w:marLeft w:val="547"/>
          <w:marRight w:val="0"/>
          <w:marTop w:val="0"/>
          <w:marBottom w:val="0"/>
          <w:divBdr>
            <w:top w:val="none" w:sz="0" w:space="0" w:color="auto"/>
            <w:left w:val="none" w:sz="0" w:space="0" w:color="auto"/>
            <w:bottom w:val="none" w:sz="0" w:space="0" w:color="auto"/>
            <w:right w:val="none" w:sz="0" w:space="0" w:color="auto"/>
          </w:divBdr>
        </w:div>
      </w:divsChild>
    </w:div>
    <w:div w:id="233242639">
      <w:bodyDiv w:val="1"/>
      <w:marLeft w:val="0"/>
      <w:marRight w:val="0"/>
      <w:marTop w:val="0"/>
      <w:marBottom w:val="0"/>
      <w:divBdr>
        <w:top w:val="none" w:sz="0" w:space="0" w:color="auto"/>
        <w:left w:val="none" w:sz="0" w:space="0" w:color="auto"/>
        <w:bottom w:val="none" w:sz="0" w:space="0" w:color="auto"/>
        <w:right w:val="none" w:sz="0" w:space="0" w:color="auto"/>
      </w:divBdr>
      <w:divsChild>
        <w:div w:id="1971086193">
          <w:marLeft w:val="547"/>
          <w:marRight w:val="0"/>
          <w:marTop w:val="0"/>
          <w:marBottom w:val="0"/>
          <w:divBdr>
            <w:top w:val="none" w:sz="0" w:space="0" w:color="auto"/>
            <w:left w:val="none" w:sz="0" w:space="0" w:color="auto"/>
            <w:bottom w:val="none" w:sz="0" w:space="0" w:color="auto"/>
            <w:right w:val="none" w:sz="0" w:space="0" w:color="auto"/>
          </w:divBdr>
        </w:div>
        <w:div w:id="1290358221">
          <w:marLeft w:val="1166"/>
          <w:marRight w:val="0"/>
          <w:marTop w:val="0"/>
          <w:marBottom w:val="0"/>
          <w:divBdr>
            <w:top w:val="none" w:sz="0" w:space="0" w:color="auto"/>
            <w:left w:val="none" w:sz="0" w:space="0" w:color="auto"/>
            <w:bottom w:val="none" w:sz="0" w:space="0" w:color="auto"/>
            <w:right w:val="none" w:sz="0" w:space="0" w:color="auto"/>
          </w:divBdr>
        </w:div>
        <w:div w:id="1623031570">
          <w:marLeft w:val="1166"/>
          <w:marRight w:val="0"/>
          <w:marTop w:val="0"/>
          <w:marBottom w:val="0"/>
          <w:divBdr>
            <w:top w:val="none" w:sz="0" w:space="0" w:color="auto"/>
            <w:left w:val="none" w:sz="0" w:space="0" w:color="auto"/>
            <w:bottom w:val="none" w:sz="0" w:space="0" w:color="auto"/>
            <w:right w:val="none" w:sz="0" w:space="0" w:color="auto"/>
          </w:divBdr>
        </w:div>
      </w:divsChild>
    </w:div>
    <w:div w:id="353501746">
      <w:bodyDiv w:val="1"/>
      <w:marLeft w:val="0"/>
      <w:marRight w:val="0"/>
      <w:marTop w:val="0"/>
      <w:marBottom w:val="0"/>
      <w:divBdr>
        <w:top w:val="none" w:sz="0" w:space="0" w:color="auto"/>
        <w:left w:val="none" w:sz="0" w:space="0" w:color="auto"/>
        <w:bottom w:val="none" w:sz="0" w:space="0" w:color="auto"/>
        <w:right w:val="none" w:sz="0" w:space="0" w:color="auto"/>
      </w:divBdr>
      <w:divsChild>
        <w:div w:id="1419058629">
          <w:marLeft w:val="547"/>
          <w:marRight w:val="0"/>
          <w:marTop w:val="0"/>
          <w:marBottom w:val="0"/>
          <w:divBdr>
            <w:top w:val="none" w:sz="0" w:space="0" w:color="auto"/>
            <w:left w:val="none" w:sz="0" w:space="0" w:color="auto"/>
            <w:bottom w:val="none" w:sz="0" w:space="0" w:color="auto"/>
            <w:right w:val="none" w:sz="0" w:space="0" w:color="auto"/>
          </w:divBdr>
        </w:div>
        <w:div w:id="608128529">
          <w:marLeft w:val="547"/>
          <w:marRight w:val="0"/>
          <w:marTop w:val="0"/>
          <w:marBottom w:val="0"/>
          <w:divBdr>
            <w:top w:val="none" w:sz="0" w:space="0" w:color="auto"/>
            <w:left w:val="none" w:sz="0" w:space="0" w:color="auto"/>
            <w:bottom w:val="none" w:sz="0" w:space="0" w:color="auto"/>
            <w:right w:val="none" w:sz="0" w:space="0" w:color="auto"/>
          </w:divBdr>
        </w:div>
        <w:div w:id="1959989503">
          <w:marLeft w:val="547"/>
          <w:marRight w:val="0"/>
          <w:marTop w:val="0"/>
          <w:marBottom w:val="0"/>
          <w:divBdr>
            <w:top w:val="none" w:sz="0" w:space="0" w:color="auto"/>
            <w:left w:val="none" w:sz="0" w:space="0" w:color="auto"/>
            <w:bottom w:val="none" w:sz="0" w:space="0" w:color="auto"/>
            <w:right w:val="none" w:sz="0" w:space="0" w:color="auto"/>
          </w:divBdr>
        </w:div>
      </w:divsChild>
    </w:div>
    <w:div w:id="472526583">
      <w:bodyDiv w:val="1"/>
      <w:marLeft w:val="0"/>
      <w:marRight w:val="0"/>
      <w:marTop w:val="0"/>
      <w:marBottom w:val="0"/>
      <w:divBdr>
        <w:top w:val="none" w:sz="0" w:space="0" w:color="auto"/>
        <w:left w:val="none" w:sz="0" w:space="0" w:color="auto"/>
        <w:bottom w:val="none" w:sz="0" w:space="0" w:color="auto"/>
        <w:right w:val="none" w:sz="0" w:space="0" w:color="auto"/>
      </w:divBdr>
      <w:divsChild>
        <w:div w:id="956444395">
          <w:marLeft w:val="547"/>
          <w:marRight w:val="0"/>
          <w:marTop w:val="0"/>
          <w:marBottom w:val="0"/>
          <w:divBdr>
            <w:top w:val="none" w:sz="0" w:space="0" w:color="auto"/>
            <w:left w:val="none" w:sz="0" w:space="0" w:color="auto"/>
            <w:bottom w:val="none" w:sz="0" w:space="0" w:color="auto"/>
            <w:right w:val="none" w:sz="0" w:space="0" w:color="auto"/>
          </w:divBdr>
        </w:div>
        <w:div w:id="1187408530">
          <w:marLeft w:val="547"/>
          <w:marRight w:val="0"/>
          <w:marTop w:val="0"/>
          <w:marBottom w:val="0"/>
          <w:divBdr>
            <w:top w:val="none" w:sz="0" w:space="0" w:color="auto"/>
            <w:left w:val="none" w:sz="0" w:space="0" w:color="auto"/>
            <w:bottom w:val="none" w:sz="0" w:space="0" w:color="auto"/>
            <w:right w:val="none" w:sz="0" w:space="0" w:color="auto"/>
          </w:divBdr>
        </w:div>
        <w:div w:id="1028527600">
          <w:marLeft w:val="547"/>
          <w:marRight w:val="0"/>
          <w:marTop w:val="0"/>
          <w:marBottom w:val="0"/>
          <w:divBdr>
            <w:top w:val="none" w:sz="0" w:space="0" w:color="auto"/>
            <w:left w:val="none" w:sz="0" w:space="0" w:color="auto"/>
            <w:bottom w:val="none" w:sz="0" w:space="0" w:color="auto"/>
            <w:right w:val="none" w:sz="0" w:space="0" w:color="auto"/>
          </w:divBdr>
        </w:div>
      </w:divsChild>
    </w:div>
    <w:div w:id="540825896">
      <w:bodyDiv w:val="1"/>
      <w:marLeft w:val="0"/>
      <w:marRight w:val="0"/>
      <w:marTop w:val="0"/>
      <w:marBottom w:val="0"/>
      <w:divBdr>
        <w:top w:val="none" w:sz="0" w:space="0" w:color="auto"/>
        <w:left w:val="none" w:sz="0" w:space="0" w:color="auto"/>
        <w:bottom w:val="none" w:sz="0" w:space="0" w:color="auto"/>
        <w:right w:val="none" w:sz="0" w:space="0" w:color="auto"/>
      </w:divBdr>
      <w:divsChild>
        <w:div w:id="1996764331">
          <w:marLeft w:val="547"/>
          <w:marRight w:val="0"/>
          <w:marTop w:val="0"/>
          <w:marBottom w:val="0"/>
          <w:divBdr>
            <w:top w:val="none" w:sz="0" w:space="0" w:color="auto"/>
            <w:left w:val="none" w:sz="0" w:space="0" w:color="auto"/>
            <w:bottom w:val="none" w:sz="0" w:space="0" w:color="auto"/>
            <w:right w:val="none" w:sz="0" w:space="0" w:color="auto"/>
          </w:divBdr>
        </w:div>
      </w:divsChild>
    </w:div>
    <w:div w:id="626009520">
      <w:bodyDiv w:val="1"/>
      <w:marLeft w:val="0"/>
      <w:marRight w:val="0"/>
      <w:marTop w:val="0"/>
      <w:marBottom w:val="0"/>
      <w:divBdr>
        <w:top w:val="none" w:sz="0" w:space="0" w:color="auto"/>
        <w:left w:val="none" w:sz="0" w:space="0" w:color="auto"/>
        <w:bottom w:val="none" w:sz="0" w:space="0" w:color="auto"/>
        <w:right w:val="none" w:sz="0" w:space="0" w:color="auto"/>
      </w:divBdr>
      <w:divsChild>
        <w:div w:id="1079254970">
          <w:marLeft w:val="547"/>
          <w:marRight w:val="0"/>
          <w:marTop w:val="0"/>
          <w:marBottom w:val="0"/>
          <w:divBdr>
            <w:top w:val="none" w:sz="0" w:space="0" w:color="auto"/>
            <w:left w:val="none" w:sz="0" w:space="0" w:color="auto"/>
            <w:bottom w:val="none" w:sz="0" w:space="0" w:color="auto"/>
            <w:right w:val="none" w:sz="0" w:space="0" w:color="auto"/>
          </w:divBdr>
        </w:div>
      </w:divsChild>
    </w:div>
    <w:div w:id="763888575">
      <w:bodyDiv w:val="1"/>
      <w:marLeft w:val="0"/>
      <w:marRight w:val="0"/>
      <w:marTop w:val="0"/>
      <w:marBottom w:val="0"/>
      <w:divBdr>
        <w:top w:val="none" w:sz="0" w:space="0" w:color="auto"/>
        <w:left w:val="none" w:sz="0" w:space="0" w:color="auto"/>
        <w:bottom w:val="none" w:sz="0" w:space="0" w:color="auto"/>
        <w:right w:val="none" w:sz="0" w:space="0" w:color="auto"/>
      </w:divBdr>
      <w:divsChild>
        <w:div w:id="1708607142">
          <w:marLeft w:val="547"/>
          <w:marRight w:val="0"/>
          <w:marTop w:val="0"/>
          <w:marBottom w:val="0"/>
          <w:divBdr>
            <w:top w:val="none" w:sz="0" w:space="0" w:color="auto"/>
            <w:left w:val="none" w:sz="0" w:space="0" w:color="auto"/>
            <w:bottom w:val="none" w:sz="0" w:space="0" w:color="auto"/>
            <w:right w:val="none" w:sz="0" w:space="0" w:color="auto"/>
          </w:divBdr>
        </w:div>
        <w:div w:id="1277129663">
          <w:marLeft w:val="1166"/>
          <w:marRight w:val="0"/>
          <w:marTop w:val="0"/>
          <w:marBottom w:val="0"/>
          <w:divBdr>
            <w:top w:val="none" w:sz="0" w:space="0" w:color="auto"/>
            <w:left w:val="none" w:sz="0" w:space="0" w:color="auto"/>
            <w:bottom w:val="none" w:sz="0" w:space="0" w:color="auto"/>
            <w:right w:val="none" w:sz="0" w:space="0" w:color="auto"/>
          </w:divBdr>
        </w:div>
        <w:div w:id="468674555">
          <w:marLeft w:val="1166"/>
          <w:marRight w:val="0"/>
          <w:marTop w:val="0"/>
          <w:marBottom w:val="0"/>
          <w:divBdr>
            <w:top w:val="none" w:sz="0" w:space="0" w:color="auto"/>
            <w:left w:val="none" w:sz="0" w:space="0" w:color="auto"/>
            <w:bottom w:val="none" w:sz="0" w:space="0" w:color="auto"/>
            <w:right w:val="none" w:sz="0" w:space="0" w:color="auto"/>
          </w:divBdr>
        </w:div>
      </w:divsChild>
    </w:div>
    <w:div w:id="812719913">
      <w:bodyDiv w:val="1"/>
      <w:marLeft w:val="0"/>
      <w:marRight w:val="0"/>
      <w:marTop w:val="0"/>
      <w:marBottom w:val="0"/>
      <w:divBdr>
        <w:top w:val="none" w:sz="0" w:space="0" w:color="auto"/>
        <w:left w:val="none" w:sz="0" w:space="0" w:color="auto"/>
        <w:bottom w:val="none" w:sz="0" w:space="0" w:color="auto"/>
        <w:right w:val="none" w:sz="0" w:space="0" w:color="auto"/>
      </w:divBdr>
      <w:divsChild>
        <w:div w:id="2055156837">
          <w:marLeft w:val="547"/>
          <w:marRight w:val="0"/>
          <w:marTop w:val="0"/>
          <w:marBottom w:val="0"/>
          <w:divBdr>
            <w:top w:val="none" w:sz="0" w:space="0" w:color="auto"/>
            <w:left w:val="none" w:sz="0" w:space="0" w:color="auto"/>
            <w:bottom w:val="none" w:sz="0" w:space="0" w:color="auto"/>
            <w:right w:val="none" w:sz="0" w:space="0" w:color="auto"/>
          </w:divBdr>
        </w:div>
        <w:div w:id="200629103">
          <w:marLeft w:val="1166"/>
          <w:marRight w:val="0"/>
          <w:marTop w:val="0"/>
          <w:marBottom w:val="0"/>
          <w:divBdr>
            <w:top w:val="none" w:sz="0" w:space="0" w:color="auto"/>
            <w:left w:val="none" w:sz="0" w:space="0" w:color="auto"/>
            <w:bottom w:val="none" w:sz="0" w:space="0" w:color="auto"/>
            <w:right w:val="none" w:sz="0" w:space="0" w:color="auto"/>
          </w:divBdr>
        </w:div>
        <w:div w:id="1613318617">
          <w:marLeft w:val="1166"/>
          <w:marRight w:val="0"/>
          <w:marTop w:val="0"/>
          <w:marBottom w:val="0"/>
          <w:divBdr>
            <w:top w:val="none" w:sz="0" w:space="0" w:color="auto"/>
            <w:left w:val="none" w:sz="0" w:space="0" w:color="auto"/>
            <w:bottom w:val="none" w:sz="0" w:space="0" w:color="auto"/>
            <w:right w:val="none" w:sz="0" w:space="0" w:color="auto"/>
          </w:divBdr>
        </w:div>
      </w:divsChild>
    </w:div>
    <w:div w:id="862328231">
      <w:bodyDiv w:val="1"/>
      <w:marLeft w:val="0"/>
      <w:marRight w:val="0"/>
      <w:marTop w:val="0"/>
      <w:marBottom w:val="0"/>
      <w:divBdr>
        <w:top w:val="none" w:sz="0" w:space="0" w:color="auto"/>
        <w:left w:val="none" w:sz="0" w:space="0" w:color="auto"/>
        <w:bottom w:val="none" w:sz="0" w:space="0" w:color="auto"/>
        <w:right w:val="none" w:sz="0" w:space="0" w:color="auto"/>
      </w:divBdr>
      <w:divsChild>
        <w:div w:id="540553211">
          <w:marLeft w:val="547"/>
          <w:marRight w:val="0"/>
          <w:marTop w:val="0"/>
          <w:marBottom w:val="0"/>
          <w:divBdr>
            <w:top w:val="none" w:sz="0" w:space="0" w:color="auto"/>
            <w:left w:val="none" w:sz="0" w:space="0" w:color="auto"/>
            <w:bottom w:val="none" w:sz="0" w:space="0" w:color="auto"/>
            <w:right w:val="none" w:sz="0" w:space="0" w:color="auto"/>
          </w:divBdr>
        </w:div>
      </w:divsChild>
    </w:div>
    <w:div w:id="867370664">
      <w:bodyDiv w:val="1"/>
      <w:marLeft w:val="0"/>
      <w:marRight w:val="0"/>
      <w:marTop w:val="0"/>
      <w:marBottom w:val="0"/>
      <w:divBdr>
        <w:top w:val="none" w:sz="0" w:space="0" w:color="auto"/>
        <w:left w:val="none" w:sz="0" w:space="0" w:color="auto"/>
        <w:bottom w:val="none" w:sz="0" w:space="0" w:color="auto"/>
        <w:right w:val="none" w:sz="0" w:space="0" w:color="auto"/>
      </w:divBdr>
      <w:divsChild>
        <w:div w:id="105272725">
          <w:marLeft w:val="547"/>
          <w:marRight w:val="0"/>
          <w:marTop w:val="0"/>
          <w:marBottom w:val="0"/>
          <w:divBdr>
            <w:top w:val="none" w:sz="0" w:space="0" w:color="auto"/>
            <w:left w:val="none" w:sz="0" w:space="0" w:color="auto"/>
            <w:bottom w:val="none" w:sz="0" w:space="0" w:color="auto"/>
            <w:right w:val="none" w:sz="0" w:space="0" w:color="auto"/>
          </w:divBdr>
        </w:div>
        <w:div w:id="1009329691">
          <w:marLeft w:val="1166"/>
          <w:marRight w:val="0"/>
          <w:marTop w:val="0"/>
          <w:marBottom w:val="0"/>
          <w:divBdr>
            <w:top w:val="none" w:sz="0" w:space="0" w:color="auto"/>
            <w:left w:val="none" w:sz="0" w:space="0" w:color="auto"/>
            <w:bottom w:val="none" w:sz="0" w:space="0" w:color="auto"/>
            <w:right w:val="none" w:sz="0" w:space="0" w:color="auto"/>
          </w:divBdr>
        </w:div>
        <w:div w:id="253173717">
          <w:marLeft w:val="1166"/>
          <w:marRight w:val="0"/>
          <w:marTop w:val="0"/>
          <w:marBottom w:val="0"/>
          <w:divBdr>
            <w:top w:val="none" w:sz="0" w:space="0" w:color="auto"/>
            <w:left w:val="none" w:sz="0" w:space="0" w:color="auto"/>
            <w:bottom w:val="none" w:sz="0" w:space="0" w:color="auto"/>
            <w:right w:val="none" w:sz="0" w:space="0" w:color="auto"/>
          </w:divBdr>
        </w:div>
      </w:divsChild>
    </w:div>
    <w:div w:id="916550741">
      <w:bodyDiv w:val="1"/>
      <w:marLeft w:val="0"/>
      <w:marRight w:val="0"/>
      <w:marTop w:val="0"/>
      <w:marBottom w:val="0"/>
      <w:divBdr>
        <w:top w:val="none" w:sz="0" w:space="0" w:color="auto"/>
        <w:left w:val="none" w:sz="0" w:space="0" w:color="auto"/>
        <w:bottom w:val="none" w:sz="0" w:space="0" w:color="auto"/>
        <w:right w:val="none" w:sz="0" w:space="0" w:color="auto"/>
      </w:divBdr>
      <w:divsChild>
        <w:div w:id="1714694291">
          <w:marLeft w:val="547"/>
          <w:marRight w:val="0"/>
          <w:marTop w:val="0"/>
          <w:marBottom w:val="0"/>
          <w:divBdr>
            <w:top w:val="none" w:sz="0" w:space="0" w:color="auto"/>
            <w:left w:val="none" w:sz="0" w:space="0" w:color="auto"/>
            <w:bottom w:val="none" w:sz="0" w:space="0" w:color="auto"/>
            <w:right w:val="none" w:sz="0" w:space="0" w:color="auto"/>
          </w:divBdr>
        </w:div>
        <w:div w:id="503592642">
          <w:marLeft w:val="1166"/>
          <w:marRight w:val="0"/>
          <w:marTop w:val="0"/>
          <w:marBottom w:val="0"/>
          <w:divBdr>
            <w:top w:val="none" w:sz="0" w:space="0" w:color="auto"/>
            <w:left w:val="none" w:sz="0" w:space="0" w:color="auto"/>
            <w:bottom w:val="none" w:sz="0" w:space="0" w:color="auto"/>
            <w:right w:val="none" w:sz="0" w:space="0" w:color="auto"/>
          </w:divBdr>
        </w:div>
        <w:div w:id="1048803899">
          <w:marLeft w:val="1166"/>
          <w:marRight w:val="0"/>
          <w:marTop w:val="0"/>
          <w:marBottom w:val="0"/>
          <w:divBdr>
            <w:top w:val="none" w:sz="0" w:space="0" w:color="auto"/>
            <w:left w:val="none" w:sz="0" w:space="0" w:color="auto"/>
            <w:bottom w:val="none" w:sz="0" w:space="0" w:color="auto"/>
            <w:right w:val="none" w:sz="0" w:space="0" w:color="auto"/>
          </w:divBdr>
        </w:div>
        <w:div w:id="1553226683">
          <w:marLeft w:val="1166"/>
          <w:marRight w:val="0"/>
          <w:marTop w:val="0"/>
          <w:marBottom w:val="0"/>
          <w:divBdr>
            <w:top w:val="none" w:sz="0" w:space="0" w:color="auto"/>
            <w:left w:val="none" w:sz="0" w:space="0" w:color="auto"/>
            <w:bottom w:val="none" w:sz="0" w:space="0" w:color="auto"/>
            <w:right w:val="none" w:sz="0" w:space="0" w:color="auto"/>
          </w:divBdr>
        </w:div>
      </w:divsChild>
    </w:div>
    <w:div w:id="972751483">
      <w:bodyDiv w:val="1"/>
      <w:marLeft w:val="0"/>
      <w:marRight w:val="0"/>
      <w:marTop w:val="0"/>
      <w:marBottom w:val="0"/>
      <w:divBdr>
        <w:top w:val="none" w:sz="0" w:space="0" w:color="auto"/>
        <w:left w:val="none" w:sz="0" w:space="0" w:color="auto"/>
        <w:bottom w:val="none" w:sz="0" w:space="0" w:color="auto"/>
        <w:right w:val="none" w:sz="0" w:space="0" w:color="auto"/>
      </w:divBdr>
      <w:divsChild>
        <w:div w:id="781076913">
          <w:marLeft w:val="547"/>
          <w:marRight w:val="0"/>
          <w:marTop w:val="0"/>
          <w:marBottom w:val="0"/>
          <w:divBdr>
            <w:top w:val="none" w:sz="0" w:space="0" w:color="auto"/>
            <w:left w:val="none" w:sz="0" w:space="0" w:color="auto"/>
            <w:bottom w:val="none" w:sz="0" w:space="0" w:color="auto"/>
            <w:right w:val="none" w:sz="0" w:space="0" w:color="auto"/>
          </w:divBdr>
        </w:div>
        <w:div w:id="2021155022">
          <w:marLeft w:val="1166"/>
          <w:marRight w:val="0"/>
          <w:marTop w:val="0"/>
          <w:marBottom w:val="0"/>
          <w:divBdr>
            <w:top w:val="none" w:sz="0" w:space="0" w:color="auto"/>
            <w:left w:val="none" w:sz="0" w:space="0" w:color="auto"/>
            <w:bottom w:val="none" w:sz="0" w:space="0" w:color="auto"/>
            <w:right w:val="none" w:sz="0" w:space="0" w:color="auto"/>
          </w:divBdr>
        </w:div>
        <w:div w:id="226230493">
          <w:marLeft w:val="1166"/>
          <w:marRight w:val="0"/>
          <w:marTop w:val="0"/>
          <w:marBottom w:val="0"/>
          <w:divBdr>
            <w:top w:val="none" w:sz="0" w:space="0" w:color="auto"/>
            <w:left w:val="none" w:sz="0" w:space="0" w:color="auto"/>
            <w:bottom w:val="none" w:sz="0" w:space="0" w:color="auto"/>
            <w:right w:val="none" w:sz="0" w:space="0" w:color="auto"/>
          </w:divBdr>
        </w:div>
        <w:div w:id="207034491">
          <w:marLeft w:val="1166"/>
          <w:marRight w:val="0"/>
          <w:marTop w:val="0"/>
          <w:marBottom w:val="0"/>
          <w:divBdr>
            <w:top w:val="none" w:sz="0" w:space="0" w:color="auto"/>
            <w:left w:val="none" w:sz="0" w:space="0" w:color="auto"/>
            <w:bottom w:val="none" w:sz="0" w:space="0" w:color="auto"/>
            <w:right w:val="none" w:sz="0" w:space="0" w:color="auto"/>
          </w:divBdr>
        </w:div>
      </w:divsChild>
    </w:div>
    <w:div w:id="977608619">
      <w:bodyDiv w:val="1"/>
      <w:marLeft w:val="0"/>
      <w:marRight w:val="0"/>
      <w:marTop w:val="0"/>
      <w:marBottom w:val="0"/>
      <w:divBdr>
        <w:top w:val="none" w:sz="0" w:space="0" w:color="auto"/>
        <w:left w:val="none" w:sz="0" w:space="0" w:color="auto"/>
        <w:bottom w:val="none" w:sz="0" w:space="0" w:color="auto"/>
        <w:right w:val="none" w:sz="0" w:space="0" w:color="auto"/>
      </w:divBdr>
      <w:divsChild>
        <w:div w:id="155074289">
          <w:marLeft w:val="547"/>
          <w:marRight w:val="0"/>
          <w:marTop w:val="0"/>
          <w:marBottom w:val="0"/>
          <w:divBdr>
            <w:top w:val="none" w:sz="0" w:space="0" w:color="auto"/>
            <w:left w:val="none" w:sz="0" w:space="0" w:color="auto"/>
            <w:bottom w:val="none" w:sz="0" w:space="0" w:color="auto"/>
            <w:right w:val="none" w:sz="0" w:space="0" w:color="auto"/>
          </w:divBdr>
        </w:div>
      </w:divsChild>
    </w:div>
    <w:div w:id="1011950607">
      <w:bodyDiv w:val="1"/>
      <w:marLeft w:val="0"/>
      <w:marRight w:val="0"/>
      <w:marTop w:val="0"/>
      <w:marBottom w:val="0"/>
      <w:divBdr>
        <w:top w:val="none" w:sz="0" w:space="0" w:color="auto"/>
        <w:left w:val="none" w:sz="0" w:space="0" w:color="auto"/>
        <w:bottom w:val="none" w:sz="0" w:space="0" w:color="auto"/>
        <w:right w:val="none" w:sz="0" w:space="0" w:color="auto"/>
      </w:divBdr>
      <w:divsChild>
        <w:div w:id="8262646">
          <w:marLeft w:val="547"/>
          <w:marRight w:val="0"/>
          <w:marTop w:val="0"/>
          <w:marBottom w:val="0"/>
          <w:divBdr>
            <w:top w:val="none" w:sz="0" w:space="0" w:color="auto"/>
            <w:left w:val="none" w:sz="0" w:space="0" w:color="auto"/>
            <w:bottom w:val="none" w:sz="0" w:space="0" w:color="auto"/>
            <w:right w:val="none" w:sz="0" w:space="0" w:color="auto"/>
          </w:divBdr>
        </w:div>
        <w:div w:id="377780155">
          <w:marLeft w:val="1166"/>
          <w:marRight w:val="0"/>
          <w:marTop w:val="0"/>
          <w:marBottom w:val="0"/>
          <w:divBdr>
            <w:top w:val="none" w:sz="0" w:space="0" w:color="auto"/>
            <w:left w:val="none" w:sz="0" w:space="0" w:color="auto"/>
            <w:bottom w:val="none" w:sz="0" w:space="0" w:color="auto"/>
            <w:right w:val="none" w:sz="0" w:space="0" w:color="auto"/>
          </w:divBdr>
        </w:div>
        <w:div w:id="1593052148">
          <w:marLeft w:val="1166"/>
          <w:marRight w:val="0"/>
          <w:marTop w:val="0"/>
          <w:marBottom w:val="0"/>
          <w:divBdr>
            <w:top w:val="none" w:sz="0" w:space="0" w:color="auto"/>
            <w:left w:val="none" w:sz="0" w:space="0" w:color="auto"/>
            <w:bottom w:val="none" w:sz="0" w:space="0" w:color="auto"/>
            <w:right w:val="none" w:sz="0" w:space="0" w:color="auto"/>
          </w:divBdr>
        </w:div>
        <w:div w:id="535627438">
          <w:marLeft w:val="1166"/>
          <w:marRight w:val="0"/>
          <w:marTop w:val="0"/>
          <w:marBottom w:val="0"/>
          <w:divBdr>
            <w:top w:val="none" w:sz="0" w:space="0" w:color="auto"/>
            <w:left w:val="none" w:sz="0" w:space="0" w:color="auto"/>
            <w:bottom w:val="none" w:sz="0" w:space="0" w:color="auto"/>
            <w:right w:val="none" w:sz="0" w:space="0" w:color="auto"/>
          </w:divBdr>
        </w:div>
      </w:divsChild>
    </w:div>
    <w:div w:id="1116602528">
      <w:bodyDiv w:val="1"/>
      <w:marLeft w:val="0"/>
      <w:marRight w:val="0"/>
      <w:marTop w:val="0"/>
      <w:marBottom w:val="0"/>
      <w:divBdr>
        <w:top w:val="none" w:sz="0" w:space="0" w:color="auto"/>
        <w:left w:val="none" w:sz="0" w:space="0" w:color="auto"/>
        <w:bottom w:val="none" w:sz="0" w:space="0" w:color="auto"/>
        <w:right w:val="none" w:sz="0" w:space="0" w:color="auto"/>
      </w:divBdr>
    </w:div>
    <w:div w:id="1407416602">
      <w:bodyDiv w:val="1"/>
      <w:marLeft w:val="0"/>
      <w:marRight w:val="0"/>
      <w:marTop w:val="0"/>
      <w:marBottom w:val="0"/>
      <w:divBdr>
        <w:top w:val="none" w:sz="0" w:space="0" w:color="auto"/>
        <w:left w:val="none" w:sz="0" w:space="0" w:color="auto"/>
        <w:bottom w:val="none" w:sz="0" w:space="0" w:color="auto"/>
        <w:right w:val="none" w:sz="0" w:space="0" w:color="auto"/>
      </w:divBdr>
      <w:divsChild>
        <w:div w:id="2071925043">
          <w:marLeft w:val="547"/>
          <w:marRight w:val="0"/>
          <w:marTop w:val="0"/>
          <w:marBottom w:val="0"/>
          <w:divBdr>
            <w:top w:val="none" w:sz="0" w:space="0" w:color="auto"/>
            <w:left w:val="none" w:sz="0" w:space="0" w:color="auto"/>
            <w:bottom w:val="none" w:sz="0" w:space="0" w:color="auto"/>
            <w:right w:val="none" w:sz="0" w:space="0" w:color="auto"/>
          </w:divBdr>
        </w:div>
      </w:divsChild>
    </w:div>
    <w:div w:id="1568613981">
      <w:bodyDiv w:val="1"/>
      <w:marLeft w:val="0"/>
      <w:marRight w:val="0"/>
      <w:marTop w:val="0"/>
      <w:marBottom w:val="0"/>
      <w:divBdr>
        <w:top w:val="none" w:sz="0" w:space="0" w:color="auto"/>
        <w:left w:val="none" w:sz="0" w:space="0" w:color="auto"/>
        <w:bottom w:val="none" w:sz="0" w:space="0" w:color="auto"/>
        <w:right w:val="none" w:sz="0" w:space="0" w:color="auto"/>
      </w:divBdr>
      <w:divsChild>
        <w:div w:id="670722681">
          <w:marLeft w:val="547"/>
          <w:marRight w:val="0"/>
          <w:marTop w:val="0"/>
          <w:marBottom w:val="0"/>
          <w:divBdr>
            <w:top w:val="none" w:sz="0" w:space="0" w:color="auto"/>
            <w:left w:val="none" w:sz="0" w:space="0" w:color="auto"/>
            <w:bottom w:val="none" w:sz="0" w:space="0" w:color="auto"/>
            <w:right w:val="none" w:sz="0" w:space="0" w:color="auto"/>
          </w:divBdr>
        </w:div>
        <w:div w:id="100422667">
          <w:marLeft w:val="547"/>
          <w:marRight w:val="0"/>
          <w:marTop w:val="0"/>
          <w:marBottom w:val="0"/>
          <w:divBdr>
            <w:top w:val="none" w:sz="0" w:space="0" w:color="auto"/>
            <w:left w:val="none" w:sz="0" w:space="0" w:color="auto"/>
            <w:bottom w:val="none" w:sz="0" w:space="0" w:color="auto"/>
            <w:right w:val="none" w:sz="0" w:space="0" w:color="auto"/>
          </w:divBdr>
        </w:div>
        <w:div w:id="1675524220">
          <w:marLeft w:val="547"/>
          <w:marRight w:val="0"/>
          <w:marTop w:val="0"/>
          <w:marBottom w:val="0"/>
          <w:divBdr>
            <w:top w:val="none" w:sz="0" w:space="0" w:color="auto"/>
            <w:left w:val="none" w:sz="0" w:space="0" w:color="auto"/>
            <w:bottom w:val="none" w:sz="0" w:space="0" w:color="auto"/>
            <w:right w:val="none" w:sz="0" w:space="0" w:color="auto"/>
          </w:divBdr>
        </w:div>
      </w:divsChild>
    </w:div>
    <w:div w:id="1605916268">
      <w:bodyDiv w:val="1"/>
      <w:marLeft w:val="0"/>
      <w:marRight w:val="0"/>
      <w:marTop w:val="0"/>
      <w:marBottom w:val="0"/>
      <w:divBdr>
        <w:top w:val="none" w:sz="0" w:space="0" w:color="auto"/>
        <w:left w:val="none" w:sz="0" w:space="0" w:color="auto"/>
        <w:bottom w:val="none" w:sz="0" w:space="0" w:color="auto"/>
        <w:right w:val="none" w:sz="0" w:space="0" w:color="auto"/>
      </w:divBdr>
    </w:div>
    <w:div w:id="2017920166">
      <w:bodyDiv w:val="1"/>
      <w:marLeft w:val="0"/>
      <w:marRight w:val="0"/>
      <w:marTop w:val="0"/>
      <w:marBottom w:val="0"/>
      <w:divBdr>
        <w:top w:val="none" w:sz="0" w:space="0" w:color="auto"/>
        <w:left w:val="none" w:sz="0" w:space="0" w:color="auto"/>
        <w:bottom w:val="none" w:sz="0" w:space="0" w:color="auto"/>
        <w:right w:val="none" w:sz="0" w:space="0" w:color="auto"/>
      </w:divBdr>
      <w:divsChild>
        <w:div w:id="1113210215">
          <w:marLeft w:val="547"/>
          <w:marRight w:val="0"/>
          <w:marTop w:val="0"/>
          <w:marBottom w:val="0"/>
          <w:divBdr>
            <w:top w:val="none" w:sz="0" w:space="0" w:color="auto"/>
            <w:left w:val="none" w:sz="0" w:space="0" w:color="auto"/>
            <w:bottom w:val="none" w:sz="0" w:space="0" w:color="auto"/>
            <w:right w:val="none" w:sz="0" w:space="0" w:color="auto"/>
          </w:divBdr>
        </w:div>
        <w:div w:id="1054357570">
          <w:marLeft w:val="547"/>
          <w:marRight w:val="0"/>
          <w:marTop w:val="0"/>
          <w:marBottom w:val="0"/>
          <w:divBdr>
            <w:top w:val="none" w:sz="0" w:space="0" w:color="auto"/>
            <w:left w:val="none" w:sz="0" w:space="0" w:color="auto"/>
            <w:bottom w:val="none" w:sz="0" w:space="0" w:color="auto"/>
            <w:right w:val="none" w:sz="0" w:space="0" w:color="auto"/>
          </w:divBdr>
        </w:div>
        <w:div w:id="2142112748">
          <w:marLeft w:val="547"/>
          <w:marRight w:val="0"/>
          <w:marTop w:val="0"/>
          <w:marBottom w:val="0"/>
          <w:divBdr>
            <w:top w:val="none" w:sz="0" w:space="0" w:color="auto"/>
            <w:left w:val="none" w:sz="0" w:space="0" w:color="auto"/>
            <w:bottom w:val="none" w:sz="0" w:space="0" w:color="auto"/>
            <w:right w:val="none" w:sz="0" w:space="0" w:color="auto"/>
          </w:divBdr>
        </w:div>
      </w:divsChild>
    </w:div>
    <w:div w:id="2045129333">
      <w:bodyDiv w:val="1"/>
      <w:marLeft w:val="0"/>
      <w:marRight w:val="0"/>
      <w:marTop w:val="0"/>
      <w:marBottom w:val="0"/>
      <w:divBdr>
        <w:top w:val="none" w:sz="0" w:space="0" w:color="auto"/>
        <w:left w:val="none" w:sz="0" w:space="0" w:color="auto"/>
        <w:bottom w:val="none" w:sz="0" w:space="0" w:color="auto"/>
        <w:right w:val="none" w:sz="0" w:space="0" w:color="auto"/>
      </w:divBdr>
      <w:divsChild>
        <w:div w:id="934706251">
          <w:marLeft w:val="547"/>
          <w:marRight w:val="0"/>
          <w:marTop w:val="0"/>
          <w:marBottom w:val="0"/>
          <w:divBdr>
            <w:top w:val="none" w:sz="0" w:space="0" w:color="auto"/>
            <w:left w:val="none" w:sz="0" w:space="0" w:color="auto"/>
            <w:bottom w:val="none" w:sz="0" w:space="0" w:color="auto"/>
            <w:right w:val="none" w:sz="0" w:space="0" w:color="auto"/>
          </w:divBdr>
        </w:div>
        <w:div w:id="1767652235">
          <w:marLeft w:val="1166"/>
          <w:marRight w:val="0"/>
          <w:marTop w:val="0"/>
          <w:marBottom w:val="0"/>
          <w:divBdr>
            <w:top w:val="none" w:sz="0" w:space="0" w:color="auto"/>
            <w:left w:val="none" w:sz="0" w:space="0" w:color="auto"/>
            <w:bottom w:val="none" w:sz="0" w:space="0" w:color="auto"/>
            <w:right w:val="none" w:sz="0" w:space="0" w:color="auto"/>
          </w:divBdr>
        </w:div>
        <w:div w:id="184946697">
          <w:marLeft w:val="1166"/>
          <w:marRight w:val="0"/>
          <w:marTop w:val="0"/>
          <w:marBottom w:val="0"/>
          <w:divBdr>
            <w:top w:val="none" w:sz="0" w:space="0" w:color="auto"/>
            <w:left w:val="none" w:sz="0" w:space="0" w:color="auto"/>
            <w:bottom w:val="none" w:sz="0" w:space="0" w:color="auto"/>
            <w:right w:val="none" w:sz="0" w:space="0" w:color="auto"/>
          </w:divBdr>
        </w:div>
        <w:div w:id="943226081">
          <w:marLeft w:val="1166"/>
          <w:marRight w:val="0"/>
          <w:marTop w:val="0"/>
          <w:marBottom w:val="0"/>
          <w:divBdr>
            <w:top w:val="none" w:sz="0" w:space="0" w:color="auto"/>
            <w:left w:val="none" w:sz="0" w:space="0" w:color="auto"/>
            <w:bottom w:val="none" w:sz="0" w:space="0" w:color="auto"/>
            <w:right w:val="none" w:sz="0" w:space="0" w:color="auto"/>
          </w:divBdr>
        </w:div>
      </w:divsChild>
    </w:div>
    <w:div w:id="2065449257">
      <w:bodyDiv w:val="1"/>
      <w:marLeft w:val="0"/>
      <w:marRight w:val="0"/>
      <w:marTop w:val="0"/>
      <w:marBottom w:val="0"/>
      <w:divBdr>
        <w:top w:val="none" w:sz="0" w:space="0" w:color="auto"/>
        <w:left w:val="none" w:sz="0" w:space="0" w:color="auto"/>
        <w:bottom w:val="none" w:sz="0" w:space="0" w:color="auto"/>
        <w:right w:val="none" w:sz="0" w:space="0" w:color="auto"/>
      </w:divBdr>
      <w:divsChild>
        <w:div w:id="654383949">
          <w:marLeft w:val="547"/>
          <w:marRight w:val="0"/>
          <w:marTop w:val="0"/>
          <w:marBottom w:val="0"/>
          <w:divBdr>
            <w:top w:val="none" w:sz="0" w:space="0" w:color="auto"/>
            <w:left w:val="none" w:sz="0" w:space="0" w:color="auto"/>
            <w:bottom w:val="none" w:sz="0" w:space="0" w:color="auto"/>
            <w:right w:val="none" w:sz="0" w:space="0" w:color="auto"/>
          </w:divBdr>
        </w:div>
      </w:divsChild>
    </w:div>
    <w:div w:id="2080319377">
      <w:bodyDiv w:val="1"/>
      <w:marLeft w:val="0"/>
      <w:marRight w:val="0"/>
      <w:marTop w:val="0"/>
      <w:marBottom w:val="0"/>
      <w:divBdr>
        <w:top w:val="none" w:sz="0" w:space="0" w:color="auto"/>
        <w:left w:val="none" w:sz="0" w:space="0" w:color="auto"/>
        <w:bottom w:val="none" w:sz="0" w:space="0" w:color="auto"/>
        <w:right w:val="none" w:sz="0" w:space="0" w:color="auto"/>
      </w:divBdr>
      <w:divsChild>
        <w:div w:id="801114973">
          <w:marLeft w:val="547"/>
          <w:marRight w:val="0"/>
          <w:marTop w:val="0"/>
          <w:marBottom w:val="0"/>
          <w:divBdr>
            <w:top w:val="none" w:sz="0" w:space="0" w:color="auto"/>
            <w:left w:val="none" w:sz="0" w:space="0" w:color="auto"/>
            <w:bottom w:val="none" w:sz="0" w:space="0" w:color="auto"/>
            <w:right w:val="none" w:sz="0" w:space="0" w:color="auto"/>
          </w:divBdr>
        </w:div>
        <w:div w:id="1085885742">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8.tif"/></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3ED80-8429-456C-8A34-013E3E50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967</Words>
  <Characters>6095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profilinstaller</cp:lastModifiedBy>
  <cp:revision>35</cp:revision>
  <cp:lastPrinted>2017-05-23T05:55:00Z</cp:lastPrinted>
  <dcterms:created xsi:type="dcterms:W3CDTF">2017-07-03T08:15:00Z</dcterms:created>
  <dcterms:modified xsi:type="dcterms:W3CDTF">2018-02-02T08:48:00Z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